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0A" w:rsidRPr="00EF49A7" w:rsidRDefault="0052160A" w:rsidP="00EF49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F49A7">
        <w:rPr>
          <w:rFonts w:ascii="Times New Roman" w:hAnsi="Times New Roman"/>
          <w:b/>
          <w:sz w:val="24"/>
          <w:szCs w:val="24"/>
        </w:rPr>
        <w:t xml:space="preserve">Кафедра </w:t>
      </w:r>
      <w:r w:rsidR="00D66132" w:rsidRPr="00EF49A7">
        <w:rPr>
          <w:rFonts w:ascii="Times New Roman" w:hAnsi="Times New Roman"/>
          <w:b/>
          <w:sz w:val="24"/>
          <w:szCs w:val="24"/>
        </w:rPr>
        <w:t>а</w:t>
      </w:r>
      <w:r w:rsidRPr="00EF49A7">
        <w:rPr>
          <w:rFonts w:ascii="Times New Roman" w:hAnsi="Times New Roman"/>
          <w:b/>
          <w:sz w:val="24"/>
          <w:szCs w:val="24"/>
        </w:rPr>
        <w:t xml:space="preserve">кушерства и гинекологии педиатрического факультета, ФПК и ППС </w:t>
      </w:r>
    </w:p>
    <w:p w:rsidR="0052160A" w:rsidRPr="00EF49A7" w:rsidRDefault="0052160A" w:rsidP="00EF49A7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F49A7">
        <w:rPr>
          <w:rFonts w:ascii="Times New Roman" w:hAnsi="Times New Roman"/>
          <w:b/>
          <w:sz w:val="24"/>
          <w:szCs w:val="24"/>
        </w:rPr>
        <w:t>Сведения о публикациях сотрудников  за 2013 год</w:t>
      </w:r>
      <w:r w:rsidRPr="00EF49A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71C51" w:rsidRPr="00EF49A7" w:rsidRDefault="00C71C51" w:rsidP="00EF4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A7">
        <w:rPr>
          <w:rFonts w:ascii="Times New Roman" w:hAnsi="Times New Roman"/>
          <w:b/>
          <w:i/>
          <w:sz w:val="24"/>
          <w:szCs w:val="24"/>
        </w:rPr>
        <w:t>Монографии:</w:t>
      </w:r>
      <w:r w:rsidR="00494BEA" w:rsidRPr="00EF49A7">
        <w:rPr>
          <w:rFonts w:ascii="Times New Roman" w:hAnsi="Times New Roman"/>
          <w:sz w:val="24"/>
          <w:szCs w:val="24"/>
        </w:rPr>
        <w:t xml:space="preserve"> нет</w:t>
      </w:r>
    </w:p>
    <w:p w:rsidR="00057877" w:rsidRPr="00EF49A7" w:rsidRDefault="00C71C51" w:rsidP="00EF49A7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F49A7">
        <w:rPr>
          <w:rFonts w:ascii="Times New Roman" w:hAnsi="Times New Roman"/>
          <w:b/>
          <w:i/>
          <w:sz w:val="24"/>
          <w:szCs w:val="24"/>
        </w:rPr>
        <w:t>Учебники, учебные и учебно-методические пособия</w:t>
      </w:r>
      <w:r w:rsidR="00E625A8" w:rsidRPr="00EF49A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0A64">
        <w:rPr>
          <w:rFonts w:ascii="Times New Roman" w:hAnsi="Times New Roman"/>
          <w:b/>
          <w:i/>
          <w:sz w:val="24"/>
          <w:szCs w:val="24"/>
        </w:rPr>
        <w:t>(2)</w:t>
      </w:r>
    </w:p>
    <w:p w:rsidR="006A5B3D" w:rsidRPr="008D69E1" w:rsidRDefault="00057877" w:rsidP="00EF49A7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8D69E1">
        <w:rPr>
          <w:bCs/>
        </w:rPr>
        <w:t xml:space="preserve">Белокриницкая Т.Е., </w:t>
      </w:r>
      <w:r w:rsidRPr="008D69E1">
        <w:t xml:space="preserve">Загородняя Э.Д., Фролова Н.И., Целюба Е.А. </w:t>
      </w:r>
      <w:r w:rsidR="00900BD3" w:rsidRPr="008D69E1">
        <w:t xml:space="preserve">Детская гинекология. Пособие для врачей-слушателей ПДО и ФПК с грифом УМО.– Чита: Изд.центр ЧГМА, 2013.– </w:t>
      </w:r>
      <w:r w:rsidR="00B3436A" w:rsidRPr="008D69E1">
        <w:t>143</w:t>
      </w:r>
      <w:r w:rsidR="00900BD3" w:rsidRPr="008D69E1">
        <w:t xml:space="preserve"> с. </w:t>
      </w:r>
    </w:p>
    <w:p w:rsidR="006A5B3D" w:rsidRPr="008D69E1" w:rsidRDefault="006223C7" w:rsidP="00EF49A7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8D69E1">
        <w:rPr>
          <w:bCs/>
        </w:rPr>
        <w:t xml:space="preserve">Белокриницкая Т.Е., </w:t>
      </w:r>
      <w:r w:rsidR="006A5B3D" w:rsidRPr="008D69E1">
        <w:t xml:space="preserve">Белозерцева Е.П. Клинические протоколы по цервикальному скринингу и кольпоскопии. </w:t>
      </w:r>
      <w:r w:rsidR="00D66132" w:rsidRPr="008D69E1">
        <w:t>– Чита</w:t>
      </w:r>
      <w:r w:rsidR="00064093" w:rsidRPr="008D69E1">
        <w:t>: Читинская городская типография</w:t>
      </w:r>
      <w:r w:rsidR="006A5B3D" w:rsidRPr="008D69E1">
        <w:t xml:space="preserve">, 2013.- </w:t>
      </w:r>
      <w:r w:rsidR="00D66132" w:rsidRPr="008D69E1">
        <w:t>28</w:t>
      </w:r>
      <w:r w:rsidR="006A5B3D" w:rsidRPr="008D69E1">
        <w:t xml:space="preserve"> </w:t>
      </w:r>
      <w:r w:rsidR="00D66132" w:rsidRPr="008D69E1">
        <w:t>с</w:t>
      </w:r>
      <w:r w:rsidR="006A5B3D" w:rsidRPr="008D69E1">
        <w:t>.</w:t>
      </w:r>
    </w:p>
    <w:p w:rsidR="006223C7" w:rsidRPr="00EF49A7" w:rsidRDefault="006223C7" w:rsidP="00EF49A7">
      <w:pPr>
        <w:pStyle w:val="a4"/>
        <w:tabs>
          <w:tab w:val="left" w:pos="851"/>
        </w:tabs>
        <w:jc w:val="both"/>
      </w:pPr>
    </w:p>
    <w:p w:rsidR="00421FB4" w:rsidRPr="009B5D86" w:rsidRDefault="00421FB4" w:rsidP="00EF49A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B5D86">
        <w:rPr>
          <w:rFonts w:ascii="Times New Roman" w:hAnsi="Times New Roman"/>
          <w:b/>
          <w:i/>
          <w:sz w:val="24"/>
          <w:szCs w:val="24"/>
        </w:rPr>
        <w:t>Статьи  и тезисы в зарубежных журналах</w:t>
      </w:r>
      <w:r w:rsidR="009B5D86" w:rsidRPr="009B5D86">
        <w:rPr>
          <w:rFonts w:ascii="Times New Roman" w:hAnsi="Times New Roman"/>
          <w:b/>
          <w:i/>
          <w:sz w:val="24"/>
          <w:szCs w:val="24"/>
        </w:rPr>
        <w:t xml:space="preserve"> (12)</w:t>
      </w:r>
      <w:r w:rsidRPr="009B5D86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952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5934"/>
        <w:gridCol w:w="2832"/>
      </w:tblGrid>
      <w:tr w:rsidR="0052160A" w:rsidRPr="00EF49A7" w:rsidTr="00506106">
        <w:trPr>
          <w:trHeight w:val="563"/>
        </w:trPr>
        <w:tc>
          <w:tcPr>
            <w:tcW w:w="757" w:type="dxa"/>
          </w:tcPr>
          <w:p w:rsidR="0052160A" w:rsidRPr="00EF49A7" w:rsidRDefault="0052160A" w:rsidP="00EF4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34" w:type="dxa"/>
          </w:tcPr>
          <w:p w:rsidR="0052160A" w:rsidRPr="00EF49A7" w:rsidRDefault="0052160A" w:rsidP="00EF4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A7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832" w:type="dxa"/>
          </w:tcPr>
          <w:p w:rsidR="0052160A" w:rsidRPr="00EF49A7" w:rsidRDefault="0052160A" w:rsidP="00EF49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9A7">
              <w:rPr>
                <w:rFonts w:ascii="Times New Roman" w:hAnsi="Times New Roman"/>
                <w:sz w:val="24"/>
                <w:szCs w:val="24"/>
              </w:rPr>
              <w:t>Импакт-фактор журнала</w:t>
            </w:r>
          </w:p>
        </w:tc>
      </w:tr>
      <w:tr w:rsidR="0052160A" w:rsidRPr="00EF49A7" w:rsidTr="005910BC">
        <w:trPr>
          <w:trHeight w:val="646"/>
        </w:trPr>
        <w:tc>
          <w:tcPr>
            <w:tcW w:w="757" w:type="dxa"/>
          </w:tcPr>
          <w:p w:rsidR="0052160A" w:rsidRPr="00EF49A7" w:rsidRDefault="0052160A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</w:rPr>
            </w:pPr>
          </w:p>
        </w:tc>
        <w:tc>
          <w:tcPr>
            <w:tcW w:w="5934" w:type="dxa"/>
          </w:tcPr>
          <w:p w:rsidR="0052160A" w:rsidRPr="007520F7" w:rsidRDefault="0052160A" w:rsidP="007520F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Belokrinitskaya T.E., Frolova N.I., Shipunova E.A.</w:t>
            </w:r>
            <w:r w:rsidRPr="007520F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</w:t>
            </w:r>
            <w:r w:rsidRPr="007520F7">
              <w:rPr>
                <w:rStyle w:val="highlight"/>
                <w:rFonts w:ascii="Times New Roman" w:hAnsi="Times New Roman"/>
                <w:sz w:val="24"/>
                <w:szCs w:val="24"/>
                <w:lang w:val="en-US"/>
              </w:rPr>
              <w:t>reconception</w:t>
            </w:r>
            <w:r w:rsidRPr="007520F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 screening  for sexually transmitted infections in young healthy women: 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cross-sectional study </w:t>
            </w:r>
            <w:r w:rsidRPr="007520F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 //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Giornale di Obstetrica e Ginecologia.-2013.- № XXXV.- </w:t>
            </w:r>
            <w:r w:rsidRPr="007520F7">
              <w:rPr>
                <w:rFonts w:ascii="Times New Roman" w:hAnsi="Times New Roman"/>
                <w:sz w:val="24"/>
                <w:szCs w:val="24"/>
              </w:rPr>
              <w:t>Р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. 142-144.</w:t>
            </w:r>
          </w:p>
        </w:tc>
        <w:tc>
          <w:tcPr>
            <w:tcW w:w="2832" w:type="dxa"/>
          </w:tcPr>
          <w:p w:rsidR="0052160A" w:rsidRPr="00B87AFD" w:rsidRDefault="00B87AFD" w:rsidP="00EF49A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FD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52160A" w:rsidRPr="00EF49A7" w:rsidTr="005910BC">
        <w:trPr>
          <w:trHeight w:val="398"/>
        </w:trPr>
        <w:tc>
          <w:tcPr>
            <w:tcW w:w="757" w:type="dxa"/>
          </w:tcPr>
          <w:p w:rsidR="0052160A" w:rsidRPr="00EF49A7" w:rsidRDefault="0052160A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5934" w:type="dxa"/>
          </w:tcPr>
          <w:p w:rsidR="0052160A" w:rsidRPr="007520F7" w:rsidRDefault="0052160A" w:rsidP="007520F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Frolova N.I., Belokrinitskaya T.Ye.  </w:t>
            </w:r>
            <w:r w:rsidRPr="007520F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A cross-sectional 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survey</w:t>
            </w:r>
            <w:r w:rsidRPr="007520F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7520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 sexual behavior, contraceptive use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fertility of female students in </w:t>
            </w:r>
            <w:r w:rsidRPr="007520F7">
              <w:rPr>
                <w:rFonts w:ascii="Times New Roman" w:hAnsi="Times New Roman"/>
                <w:kern w:val="36"/>
                <w:sz w:val="24"/>
                <w:szCs w:val="24"/>
                <w:lang w:val="en-US"/>
              </w:rPr>
              <w:t xml:space="preserve">Transbaikal Region 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of Russia</w:t>
            </w:r>
            <w:r w:rsidRPr="007520F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 </w:t>
            </w:r>
            <w:r w:rsidRPr="007520F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//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Giornale di Obstetrica e Ginecologia.-2013.- </w:t>
            </w:r>
            <w:r w:rsidRPr="007520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XXXV</w:t>
            </w:r>
            <w:r w:rsidRPr="007520F7">
              <w:rPr>
                <w:rFonts w:ascii="Times New Roman" w:hAnsi="Times New Roman"/>
                <w:sz w:val="24"/>
                <w:szCs w:val="24"/>
              </w:rPr>
              <w:t>.- Р. 208-210.</w:t>
            </w:r>
          </w:p>
        </w:tc>
        <w:tc>
          <w:tcPr>
            <w:tcW w:w="2832" w:type="dxa"/>
          </w:tcPr>
          <w:p w:rsidR="0052160A" w:rsidRPr="00B87AFD" w:rsidRDefault="00B87AFD" w:rsidP="00EF49A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FD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</w:tr>
      <w:tr w:rsidR="0003747E" w:rsidRPr="00EF49A7" w:rsidTr="005910BC">
        <w:trPr>
          <w:trHeight w:val="398"/>
        </w:trPr>
        <w:tc>
          <w:tcPr>
            <w:tcW w:w="757" w:type="dxa"/>
          </w:tcPr>
          <w:p w:rsidR="0003747E" w:rsidRPr="00EF49A7" w:rsidRDefault="0003747E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5934" w:type="dxa"/>
          </w:tcPr>
          <w:p w:rsidR="0003747E" w:rsidRPr="007520F7" w:rsidRDefault="00D37CD7" w:rsidP="007520F7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520F7">
              <w:rPr>
                <w:rFonts w:ascii="Times New Roman" w:hAnsi="Times New Roman" w:cs="Times New Roman"/>
                <w:color w:val="auto"/>
                <w:lang w:val="en-US"/>
              </w:rPr>
              <w:t>Belokrinitskaya T.E.</w:t>
            </w:r>
            <w:r w:rsidRPr="007520F7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, </w:t>
            </w:r>
            <w:r w:rsidRPr="007520F7">
              <w:rPr>
                <w:rFonts w:ascii="Times New Roman" w:hAnsi="Times New Roman" w:cs="Times New Roman"/>
                <w:color w:val="auto"/>
                <w:lang w:val="en-US"/>
              </w:rPr>
              <w:t>Frolova N.I., Strambovskaya N.N.,</w:t>
            </w:r>
            <w:r w:rsidRPr="007520F7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r w:rsidRPr="007520F7">
              <w:rPr>
                <w:rFonts w:ascii="Times New Roman" w:hAnsi="Times New Roman" w:cs="Times New Roman"/>
                <w:color w:val="auto"/>
                <w:lang w:val="en-US"/>
              </w:rPr>
              <w:t>Glotova E</w:t>
            </w:r>
            <w:r w:rsidR="00BA4778" w:rsidRPr="007520F7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  <w:r w:rsidRPr="007520F7">
              <w:rPr>
                <w:rFonts w:ascii="Times New Roman" w:hAnsi="Times New Roman" w:cs="Times New Roman"/>
                <w:color w:val="auto"/>
                <w:lang w:val="en-US"/>
              </w:rPr>
              <w:t>Yu.</w:t>
            </w:r>
            <w:r w:rsidR="00BA4778" w:rsidRPr="007520F7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7520F7">
              <w:rPr>
                <w:rStyle w:val="highlight"/>
                <w:rFonts w:ascii="Times New Roman" w:hAnsi="Times New Roman" w:cs="Times New Roman"/>
                <w:color w:val="auto"/>
                <w:lang w:val="en-US"/>
              </w:rPr>
              <w:t>Preconception</w:t>
            </w:r>
            <w:r w:rsidRPr="007520F7">
              <w:rPr>
                <w:rFonts w:ascii="Times New Roman" w:hAnsi="Times New Roman" w:cs="Times New Roman"/>
                <w:bCs/>
                <w:color w:val="auto"/>
                <w:kern w:val="36"/>
                <w:lang w:val="en-US"/>
              </w:rPr>
              <w:t xml:space="preserve"> Screening for G</w:t>
            </w:r>
            <w:r w:rsidRPr="007520F7">
              <w:rPr>
                <w:rFonts w:ascii="Times New Roman" w:hAnsi="Times New Roman" w:cs="Times New Roman"/>
                <w:color w:val="auto"/>
                <w:lang w:val="en-US"/>
              </w:rPr>
              <w:t>ene Polymorphisms Associat</w:t>
            </w:r>
            <w:r w:rsidRPr="007520F7">
              <w:rPr>
                <w:rFonts w:ascii="Times New Roman" w:hAnsi="Times New Roman" w:cs="Times New Roman"/>
                <w:iCs/>
                <w:color w:val="auto"/>
                <w:lang w:val="en-US"/>
              </w:rPr>
              <w:t>ed with T</w:t>
            </w:r>
            <w:r w:rsidRPr="007520F7">
              <w:rPr>
                <w:rFonts w:ascii="Times New Roman" w:hAnsi="Times New Roman" w:cs="Times New Roman"/>
                <w:bCs/>
                <w:color w:val="auto"/>
                <w:kern w:val="36"/>
                <w:lang w:val="en-US"/>
              </w:rPr>
              <w:t>hrombophilia and H</w:t>
            </w:r>
            <w:r w:rsidRPr="007520F7">
              <w:rPr>
                <w:rFonts w:ascii="Times New Roman" w:hAnsi="Times New Roman" w:cs="Times New Roman"/>
                <w:color w:val="auto"/>
                <w:lang w:val="en-US"/>
              </w:rPr>
              <w:t>yperhomocysteinemia R</w:t>
            </w:r>
            <w:r w:rsidRPr="007520F7">
              <w:rPr>
                <w:rFonts w:ascii="Times New Roman" w:hAnsi="Times New Roman" w:cs="Times New Roman"/>
                <w:iCs/>
                <w:color w:val="auto"/>
                <w:lang w:val="en-US"/>
              </w:rPr>
              <w:t xml:space="preserve">isk </w:t>
            </w:r>
            <w:r w:rsidRPr="007520F7">
              <w:rPr>
                <w:rFonts w:ascii="Times New Roman" w:hAnsi="Times New Roman" w:cs="Times New Roman"/>
                <w:bCs/>
                <w:color w:val="auto"/>
                <w:kern w:val="36"/>
                <w:lang w:val="en-US"/>
              </w:rPr>
              <w:t>in Healthy Young Women</w:t>
            </w:r>
            <w:r w:rsidR="00BA4778" w:rsidRPr="007520F7">
              <w:rPr>
                <w:rFonts w:ascii="Times New Roman" w:hAnsi="Times New Roman" w:cs="Times New Roman"/>
                <w:bCs/>
                <w:color w:val="auto"/>
                <w:kern w:val="36"/>
                <w:lang w:val="en-US"/>
              </w:rPr>
              <w:t>//</w:t>
            </w:r>
            <w:r w:rsidR="00BA4778" w:rsidRPr="007520F7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5C3498" w:rsidRPr="007520F7">
              <w:rPr>
                <w:rFonts w:ascii="Times New Roman" w:hAnsi="Times New Roman" w:cs="Times New Roman"/>
                <w:color w:val="auto"/>
                <w:lang w:val="en-US"/>
              </w:rPr>
              <w:t>International Journal of BioMedicine (IJBM)</w:t>
            </w:r>
            <w:r w:rsidR="00BA4778" w:rsidRPr="007520F7">
              <w:rPr>
                <w:rFonts w:ascii="Times New Roman" w:hAnsi="Times New Roman" w:cs="Times New Roman"/>
                <w:color w:val="auto"/>
                <w:lang w:val="en-US"/>
              </w:rPr>
              <w:t>.-2013.- №</w:t>
            </w:r>
            <w:r w:rsidR="00407A44" w:rsidRPr="007520F7">
              <w:rPr>
                <w:rFonts w:ascii="Times New Roman" w:hAnsi="Times New Roman" w:cs="Times New Roman"/>
                <w:color w:val="auto"/>
              </w:rPr>
              <w:t xml:space="preserve">3 (3). </w:t>
            </w:r>
            <w:r w:rsidR="00BA4778" w:rsidRPr="007520F7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r w:rsidR="00BA4778" w:rsidRPr="007520F7">
              <w:rPr>
                <w:rFonts w:ascii="Times New Roman" w:hAnsi="Times New Roman" w:cs="Times New Roman"/>
                <w:color w:val="auto"/>
              </w:rPr>
              <w:t>Р</w:t>
            </w:r>
            <w:r w:rsidR="00BA4778" w:rsidRPr="007520F7">
              <w:rPr>
                <w:rFonts w:ascii="Times New Roman" w:hAnsi="Times New Roman" w:cs="Times New Roman"/>
                <w:color w:val="auto"/>
                <w:lang w:val="en-US"/>
              </w:rPr>
              <w:t xml:space="preserve">. </w:t>
            </w:r>
            <w:r w:rsidR="00407A44" w:rsidRPr="00D00033">
              <w:rPr>
                <w:rFonts w:ascii="Times New Roman" w:eastAsia="Calibri" w:hAnsi="Times New Roman" w:cs="Times New Roman"/>
                <w:iCs/>
                <w:color w:val="auto"/>
              </w:rPr>
              <w:t>177-179</w:t>
            </w:r>
            <w:r w:rsidR="00BA4778" w:rsidRPr="007520F7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2832" w:type="dxa"/>
          </w:tcPr>
          <w:p w:rsidR="0003747E" w:rsidRPr="00B87AFD" w:rsidRDefault="00B87AFD" w:rsidP="007D1DF1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AFD">
              <w:rPr>
                <w:rFonts w:ascii="Times New Roman" w:hAnsi="Times New Roman"/>
                <w:sz w:val="24"/>
                <w:szCs w:val="24"/>
              </w:rPr>
              <w:t>3</w:t>
            </w:r>
            <w:r w:rsidR="007D1DF1">
              <w:rPr>
                <w:rFonts w:ascii="Times New Roman" w:hAnsi="Times New Roman"/>
                <w:sz w:val="24"/>
                <w:szCs w:val="24"/>
              </w:rPr>
              <w:t>.</w:t>
            </w:r>
            <w:r w:rsidRPr="00B87A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95013" w:rsidRPr="00EF49A7" w:rsidTr="005910BC">
        <w:trPr>
          <w:trHeight w:val="398"/>
        </w:trPr>
        <w:tc>
          <w:tcPr>
            <w:tcW w:w="757" w:type="dxa"/>
          </w:tcPr>
          <w:p w:rsidR="00E95013" w:rsidRPr="00EF49A7" w:rsidRDefault="00E95013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5934" w:type="dxa"/>
          </w:tcPr>
          <w:p w:rsidR="00E95013" w:rsidRPr="007520F7" w:rsidRDefault="00E1768C" w:rsidP="007520F7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Belokrinitskaya T.E., Frolova N. I., Suturina L.V., </w:t>
            </w:r>
            <w:r w:rsidRPr="007520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Tugarinova A.M., Svistunova A.V.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Prevalence of </w:t>
            </w:r>
            <w:r w:rsidRPr="007520F7">
              <w:rPr>
                <w:rFonts w:ascii="Times New Roman" w:hAnsi="Times New Roman"/>
                <w:sz w:val="24"/>
                <w:szCs w:val="24"/>
              </w:rPr>
              <w:t>р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remenstrual disorders in female students and the effects of </w:t>
            </w:r>
            <w:r w:rsidRPr="007520F7">
              <w:rPr>
                <w:rStyle w:val="highlight"/>
                <w:rFonts w:ascii="Times New Roman" w:hAnsi="Times New Roman"/>
                <w:sz w:val="24"/>
                <w:szCs w:val="24"/>
                <w:lang w:val="en-US"/>
              </w:rPr>
              <w:t>Vitex Agnus Castus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extract </w:t>
            </w:r>
            <w:r w:rsidRPr="007520F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//British J Obst&amp;Gynec.- 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June 2013. -</w:t>
            </w:r>
            <w:r w:rsidRPr="007520F7">
              <w:rPr>
                <w:rStyle w:val="issuetocvolume"/>
                <w:rFonts w:ascii="Times New Roman" w:hAnsi="Times New Roman"/>
                <w:sz w:val="24"/>
                <w:szCs w:val="24"/>
                <w:lang w:val="en-US"/>
              </w:rPr>
              <w:t>Volume 120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520F7">
              <w:rPr>
                <w:rStyle w:val="issuetocissue"/>
                <w:rFonts w:ascii="Times New Roman" w:hAnsi="Times New Roman"/>
                <w:sz w:val="24"/>
                <w:szCs w:val="24"/>
                <w:lang w:val="en-US"/>
              </w:rPr>
              <w:t xml:space="preserve">Issue Supplement s1. 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- P.186.</w:t>
            </w:r>
          </w:p>
        </w:tc>
        <w:tc>
          <w:tcPr>
            <w:tcW w:w="2832" w:type="dxa"/>
          </w:tcPr>
          <w:p w:rsidR="00E95013" w:rsidRPr="00EF49A7" w:rsidRDefault="007520F7" w:rsidP="00EF49A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3.76</w:t>
            </w:r>
          </w:p>
        </w:tc>
      </w:tr>
      <w:tr w:rsidR="00E95013" w:rsidRPr="00EF49A7" w:rsidTr="005910BC">
        <w:trPr>
          <w:trHeight w:val="398"/>
        </w:trPr>
        <w:tc>
          <w:tcPr>
            <w:tcW w:w="757" w:type="dxa"/>
          </w:tcPr>
          <w:p w:rsidR="00E95013" w:rsidRPr="00EF49A7" w:rsidRDefault="00E95013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5934" w:type="dxa"/>
          </w:tcPr>
          <w:p w:rsidR="00E95013" w:rsidRPr="007520F7" w:rsidRDefault="00E1768C" w:rsidP="00B01628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Frolova N.I., Belokrinitskaya T.E., Shipunova E.A., </w:t>
            </w:r>
            <w:r w:rsidRPr="007520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Spesivtcev A.S., Yakimova V. Ju.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520F7">
              <w:rPr>
                <w:rStyle w:val="highlight"/>
                <w:rFonts w:ascii="Times New Roman" w:hAnsi="Times New Roman"/>
                <w:sz w:val="24"/>
                <w:szCs w:val="24"/>
                <w:lang w:val="en-US"/>
              </w:rPr>
              <w:t>Preconception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risk factors </w:t>
            </w:r>
            <w:r w:rsidRPr="007520F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 xml:space="preserve">in young healthy women: 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cross-sectional study </w:t>
            </w:r>
            <w:r w:rsidRPr="007520F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 xml:space="preserve">//British J Obst&amp;Gynec.- 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June 2013. -</w:t>
            </w:r>
            <w:r w:rsidRPr="007520F7">
              <w:rPr>
                <w:rStyle w:val="issuetocvolume"/>
                <w:rFonts w:ascii="Times New Roman" w:hAnsi="Times New Roman"/>
                <w:sz w:val="24"/>
                <w:szCs w:val="24"/>
                <w:lang w:val="en-US"/>
              </w:rPr>
              <w:t>Volume 120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520F7">
              <w:rPr>
                <w:rStyle w:val="issuetocissue"/>
                <w:rFonts w:ascii="Times New Roman" w:hAnsi="Times New Roman"/>
                <w:sz w:val="24"/>
                <w:szCs w:val="24"/>
                <w:lang w:val="en-US"/>
              </w:rPr>
              <w:t xml:space="preserve">Issue Supplement s1. 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- P. 219.</w:t>
            </w:r>
          </w:p>
        </w:tc>
        <w:tc>
          <w:tcPr>
            <w:tcW w:w="2832" w:type="dxa"/>
          </w:tcPr>
          <w:p w:rsidR="00E95013" w:rsidRPr="00EF49A7" w:rsidRDefault="007520F7" w:rsidP="00EF49A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3.76</w:t>
            </w:r>
          </w:p>
        </w:tc>
      </w:tr>
      <w:tr w:rsidR="00E1768C" w:rsidRPr="00EF49A7" w:rsidTr="005910BC">
        <w:trPr>
          <w:trHeight w:val="398"/>
        </w:trPr>
        <w:tc>
          <w:tcPr>
            <w:tcW w:w="757" w:type="dxa"/>
          </w:tcPr>
          <w:p w:rsidR="00E1768C" w:rsidRPr="00EF49A7" w:rsidRDefault="00E1768C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5934" w:type="dxa"/>
          </w:tcPr>
          <w:p w:rsidR="00E1768C" w:rsidRPr="007520F7" w:rsidRDefault="00E1768C" w:rsidP="00B01628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520F7">
              <w:rPr>
                <w:rFonts w:ascii="Times New Roman" w:hAnsi="Times New Roman" w:cs="Times New Roman"/>
                <w:color w:val="auto"/>
                <w:lang w:val="en-US"/>
              </w:rPr>
              <w:t xml:space="preserve">Suturina L.V.,  Belokrinitskaya T.E., </w:t>
            </w:r>
            <w:r w:rsidRPr="00D00033">
              <w:rPr>
                <w:rFonts w:ascii="Times New Roman" w:eastAsia="Calibri" w:hAnsi="Times New Roman" w:cs="Times New Roman"/>
                <w:color w:val="auto"/>
                <w:lang w:val="en-US"/>
              </w:rPr>
              <w:t xml:space="preserve">Popova L.N.  Hyperprolactinemia in gynecological practice: evident and debatable aspects </w:t>
            </w:r>
            <w:r w:rsidRPr="007520F7">
              <w:rPr>
                <w:rFonts w:ascii="Times New Roman" w:hAnsi="Times New Roman" w:cs="Times New Roman"/>
                <w:bCs/>
                <w:color w:val="auto"/>
                <w:kern w:val="36"/>
                <w:lang w:val="en-US"/>
              </w:rPr>
              <w:t xml:space="preserve">//British J Obst&amp;Gynec.- </w:t>
            </w:r>
            <w:r w:rsidRPr="007520F7">
              <w:rPr>
                <w:rFonts w:ascii="Times New Roman" w:hAnsi="Times New Roman" w:cs="Times New Roman"/>
                <w:color w:val="auto"/>
                <w:lang w:val="en-US"/>
              </w:rPr>
              <w:t>June 2013. -</w:t>
            </w:r>
            <w:r w:rsidRPr="007520F7">
              <w:rPr>
                <w:rStyle w:val="issuetocvolume"/>
                <w:rFonts w:ascii="Times New Roman" w:hAnsi="Times New Roman" w:cs="Times New Roman"/>
                <w:color w:val="auto"/>
                <w:lang w:val="en-US"/>
              </w:rPr>
              <w:t>Volume 120</w:t>
            </w:r>
            <w:r w:rsidRPr="007520F7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r w:rsidRPr="007520F7">
              <w:rPr>
                <w:rStyle w:val="issuetocissue"/>
                <w:rFonts w:ascii="Times New Roman" w:hAnsi="Times New Roman" w:cs="Times New Roman"/>
                <w:color w:val="auto"/>
                <w:lang w:val="en-US"/>
              </w:rPr>
              <w:t xml:space="preserve">Issue Supplement s1. </w:t>
            </w:r>
            <w:r w:rsidRPr="007520F7">
              <w:rPr>
                <w:rFonts w:ascii="Times New Roman" w:hAnsi="Times New Roman" w:cs="Times New Roman"/>
                <w:color w:val="auto"/>
                <w:lang w:val="en-US"/>
              </w:rPr>
              <w:t>- P. 224.</w:t>
            </w:r>
          </w:p>
        </w:tc>
        <w:tc>
          <w:tcPr>
            <w:tcW w:w="2832" w:type="dxa"/>
          </w:tcPr>
          <w:p w:rsidR="00E1768C" w:rsidRPr="007520F7" w:rsidRDefault="007520F7" w:rsidP="00EF49A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3.76</w:t>
            </w:r>
          </w:p>
        </w:tc>
      </w:tr>
      <w:tr w:rsidR="00DC42D1" w:rsidRPr="00EF49A7" w:rsidTr="00B01628">
        <w:trPr>
          <w:trHeight w:val="274"/>
        </w:trPr>
        <w:tc>
          <w:tcPr>
            <w:tcW w:w="757" w:type="dxa"/>
          </w:tcPr>
          <w:p w:rsidR="00DC42D1" w:rsidRPr="00EF49A7" w:rsidRDefault="00DC42D1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5934" w:type="dxa"/>
          </w:tcPr>
          <w:p w:rsidR="00DC42D1" w:rsidRPr="007520F7" w:rsidRDefault="005473F3" w:rsidP="00B0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Anokhova L., Belokrinitskaya T. Tarbayeva D., Frolova N., Dashkevich O., Li O., Isakov A. </w:t>
            </w:r>
            <w:r w:rsidR="00DC42D1" w:rsidRPr="007520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Births extremely low birth weight fetus // </w:t>
            </w:r>
            <w:r w:rsidR="00DC42D1"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Perinat. Med.  - June 2013. -  Volume 41 – </w:t>
            </w:r>
            <w:r w:rsidR="00DC42D1" w:rsidRPr="007520F7">
              <w:rPr>
                <w:rFonts w:ascii="Times New Roman" w:hAnsi="Times New Roman"/>
                <w:sz w:val="24"/>
                <w:szCs w:val="24"/>
              </w:rPr>
              <w:t>Р</w:t>
            </w:r>
            <w:r w:rsidR="00DC42D1" w:rsidRPr="007520F7">
              <w:rPr>
                <w:rFonts w:ascii="Times New Roman" w:hAnsi="Times New Roman"/>
                <w:sz w:val="24"/>
                <w:szCs w:val="24"/>
                <w:lang w:val="en-US"/>
              </w:rPr>
              <w:t>. 126-127.</w:t>
            </w:r>
          </w:p>
        </w:tc>
        <w:tc>
          <w:tcPr>
            <w:tcW w:w="2832" w:type="dxa"/>
          </w:tcPr>
          <w:p w:rsidR="00DC42D1" w:rsidRPr="007520F7" w:rsidRDefault="007520F7" w:rsidP="00EF49A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1.949</w:t>
            </w:r>
          </w:p>
        </w:tc>
      </w:tr>
      <w:tr w:rsidR="00DC42D1" w:rsidRPr="00EF49A7" w:rsidTr="005910BC">
        <w:trPr>
          <w:trHeight w:val="398"/>
        </w:trPr>
        <w:tc>
          <w:tcPr>
            <w:tcW w:w="757" w:type="dxa"/>
          </w:tcPr>
          <w:p w:rsidR="00DC42D1" w:rsidRPr="00EF49A7" w:rsidRDefault="00DC42D1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5934" w:type="dxa"/>
          </w:tcPr>
          <w:p w:rsidR="00DC42D1" w:rsidRPr="007520F7" w:rsidRDefault="005473F3" w:rsidP="00B0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Anokhova L., Belokrinitskaya T. Tarbayeva D., Dashkevich O., Li O., Tomashova Z. </w:t>
            </w:r>
            <w:r w:rsidR="00DC42D1" w:rsidRPr="007520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// </w:t>
            </w:r>
            <w:r w:rsidR="00DC42D1"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Perinat. Med.  - June 2013. -  Volume 41 – </w:t>
            </w:r>
            <w:r w:rsidR="00DC42D1" w:rsidRPr="007520F7">
              <w:rPr>
                <w:rFonts w:ascii="Times New Roman" w:hAnsi="Times New Roman"/>
                <w:sz w:val="24"/>
                <w:szCs w:val="24"/>
              </w:rPr>
              <w:t>Р</w:t>
            </w:r>
            <w:r w:rsidR="00DC42D1" w:rsidRPr="007520F7">
              <w:rPr>
                <w:rFonts w:ascii="Times New Roman" w:hAnsi="Times New Roman"/>
                <w:sz w:val="24"/>
                <w:szCs w:val="24"/>
                <w:lang w:val="en-US"/>
              </w:rPr>
              <w:t>. 128.</w:t>
            </w:r>
          </w:p>
        </w:tc>
        <w:tc>
          <w:tcPr>
            <w:tcW w:w="2832" w:type="dxa"/>
          </w:tcPr>
          <w:p w:rsidR="00DC42D1" w:rsidRPr="00EF49A7" w:rsidRDefault="007520F7" w:rsidP="00EF49A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1.949</w:t>
            </w:r>
          </w:p>
        </w:tc>
      </w:tr>
      <w:tr w:rsidR="00DC42D1" w:rsidRPr="00EF49A7" w:rsidTr="005910BC">
        <w:trPr>
          <w:trHeight w:val="398"/>
        </w:trPr>
        <w:tc>
          <w:tcPr>
            <w:tcW w:w="757" w:type="dxa"/>
          </w:tcPr>
          <w:p w:rsidR="00DC42D1" w:rsidRPr="00EF49A7" w:rsidRDefault="00DC42D1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5934" w:type="dxa"/>
          </w:tcPr>
          <w:p w:rsidR="00DC42D1" w:rsidRPr="00975CDD" w:rsidRDefault="00DC42D1" w:rsidP="00B0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C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Anokhova L., Iozefson S., Erofeyev B. Ozone and micronized progesterone in the treatment of threatened preterm labor //</w:t>
            </w:r>
            <w:r w:rsidRPr="00975C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Perinat. Med.  - June 2013. -  Volume 41 – </w:t>
            </w:r>
            <w:r w:rsidRPr="00975CDD">
              <w:rPr>
                <w:rFonts w:ascii="Times New Roman" w:hAnsi="Times New Roman"/>
                <w:sz w:val="24"/>
                <w:szCs w:val="24"/>
              </w:rPr>
              <w:t>Р</w:t>
            </w:r>
            <w:r w:rsidRPr="00975CDD">
              <w:rPr>
                <w:rFonts w:ascii="Times New Roman" w:hAnsi="Times New Roman"/>
                <w:sz w:val="24"/>
                <w:szCs w:val="24"/>
                <w:lang w:val="en-US"/>
              </w:rPr>
              <w:t>. 129.</w:t>
            </w:r>
          </w:p>
        </w:tc>
        <w:tc>
          <w:tcPr>
            <w:tcW w:w="2832" w:type="dxa"/>
          </w:tcPr>
          <w:p w:rsidR="00DC42D1" w:rsidRPr="00975CDD" w:rsidRDefault="007520F7" w:rsidP="00EF49A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5CDD">
              <w:rPr>
                <w:rFonts w:ascii="Times New Roman" w:hAnsi="Times New Roman"/>
                <w:sz w:val="24"/>
                <w:szCs w:val="24"/>
                <w:lang w:val="en-US"/>
              </w:rPr>
              <w:t>1.949</w:t>
            </w:r>
          </w:p>
        </w:tc>
      </w:tr>
      <w:tr w:rsidR="00DC42D1" w:rsidRPr="00EF49A7" w:rsidTr="005910BC">
        <w:trPr>
          <w:trHeight w:val="398"/>
        </w:trPr>
        <w:tc>
          <w:tcPr>
            <w:tcW w:w="757" w:type="dxa"/>
          </w:tcPr>
          <w:p w:rsidR="00DC42D1" w:rsidRPr="00EF49A7" w:rsidRDefault="00DC42D1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5934" w:type="dxa"/>
          </w:tcPr>
          <w:p w:rsidR="00DC42D1" w:rsidRPr="007520F7" w:rsidRDefault="00DC42D1" w:rsidP="00B0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Anokhova L., Belokrinitskaya T. Tarbayeva D., Belozertseva E., Dashkevich O., Vasilyeva D., Popova Yu., Sarajeva O. </w:t>
            </w:r>
            <w:r w:rsidRPr="007520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Smoking as a risk factor growth retardation  //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J. Perinat. Med.  - June 2013. -  Volume 41 – </w:t>
            </w:r>
            <w:r w:rsidRPr="007520F7">
              <w:rPr>
                <w:rFonts w:ascii="Times New Roman" w:hAnsi="Times New Roman"/>
                <w:sz w:val="24"/>
                <w:szCs w:val="24"/>
              </w:rPr>
              <w:t>Р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. 132.</w:t>
            </w:r>
          </w:p>
        </w:tc>
        <w:tc>
          <w:tcPr>
            <w:tcW w:w="2832" w:type="dxa"/>
          </w:tcPr>
          <w:p w:rsidR="00DC42D1" w:rsidRPr="00EF49A7" w:rsidRDefault="007520F7" w:rsidP="00EF49A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1.949</w:t>
            </w:r>
          </w:p>
        </w:tc>
      </w:tr>
      <w:tr w:rsidR="00DC42D1" w:rsidRPr="00EF49A7" w:rsidTr="005910BC">
        <w:trPr>
          <w:trHeight w:val="398"/>
        </w:trPr>
        <w:tc>
          <w:tcPr>
            <w:tcW w:w="757" w:type="dxa"/>
          </w:tcPr>
          <w:p w:rsidR="00DC42D1" w:rsidRPr="00EF49A7" w:rsidRDefault="00DC42D1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5934" w:type="dxa"/>
          </w:tcPr>
          <w:p w:rsidR="00DC42D1" w:rsidRPr="007520F7" w:rsidRDefault="00DC42D1" w:rsidP="00B0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Anokhova L., Belokrinitskaya T. Tarbayeva D. </w:t>
            </w:r>
            <w:r w:rsidRPr="007520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Outcomes of preterm birth with long anhydrous gap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J. Perinat. Med.  - June 2013. -  Volume 41 – </w:t>
            </w:r>
            <w:r w:rsidRPr="007520F7">
              <w:rPr>
                <w:rFonts w:ascii="Times New Roman" w:hAnsi="Times New Roman"/>
                <w:sz w:val="24"/>
                <w:szCs w:val="24"/>
              </w:rPr>
              <w:t>Р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. 136-137.</w:t>
            </w:r>
          </w:p>
        </w:tc>
        <w:tc>
          <w:tcPr>
            <w:tcW w:w="2832" w:type="dxa"/>
          </w:tcPr>
          <w:p w:rsidR="00DC42D1" w:rsidRPr="00EF49A7" w:rsidRDefault="007520F7" w:rsidP="00EF49A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1.949</w:t>
            </w:r>
          </w:p>
        </w:tc>
      </w:tr>
      <w:tr w:rsidR="00DC42D1" w:rsidRPr="00EF49A7" w:rsidTr="005910BC">
        <w:trPr>
          <w:trHeight w:val="398"/>
        </w:trPr>
        <w:tc>
          <w:tcPr>
            <w:tcW w:w="757" w:type="dxa"/>
          </w:tcPr>
          <w:p w:rsidR="00DC42D1" w:rsidRPr="00EF49A7" w:rsidRDefault="00DC42D1" w:rsidP="00EF49A7">
            <w:pPr>
              <w:pStyle w:val="a4"/>
              <w:numPr>
                <w:ilvl w:val="0"/>
                <w:numId w:val="1"/>
              </w:numPr>
              <w:spacing w:before="120"/>
              <w:jc w:val="both"/>
              <w:rPr>
                <w:b/>
                <w:lang w:val="en-US"/>
              </w:rPr>
            </w:pPr>
          </w:p>
        </w:tc>
        <w:tc>
          <w:tcPr>
            <w:tcW w:w="5934" w:type="dxa"/>
          </w:tcPr>
          <w:p w:rsidR="00DC42D1" w:rsidRPr="007520F7" w:rsidRDefault="00DC42D1" w:rsidP="00B0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Anokhova L., Belokrinitskaya T. Tarbayeva D., Dashkevich O., Glotova E., Vasilevskaya M., Petrov A. </w:t>
            </w:r>
            <w:r w:rsidRPr="007520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Outcomes of prematurity multiple pregnancy 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 J. Perinat. Med.  - June 2013. -  Volume 41 – </w:t>
            </w:r>
            <w:r w:rsidRPr="007520F7">
              <w:rPr>
                <w:rFonts w:ascii="Times New Roman" w:hAnsi="Times New Roman"/>
                <w:sz w:val="24"/>
                <w:szCs w:val="24"/>
              </w:rPr>
              <w:t>Р</w:t>
            </w: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. 138.</w:t>
            </w:r>
          </w:p>
        </w:tc>
        <w:tc>
          <w:tcPr>
            <w:tcW w:w="2832" w:type="dxa"/>
          </w:tcPr>
          <w:p w:rsidR="00DC42D1" w:rsidRPr="00EF49A7" w:rsidRDefault="007520F7" w:rsidP="00EF49A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20F7">
              <w:rPr>
                <w:rFonts w:ascii="Times New Roman" w:hAnsi="Times New Roman"/>
                <w:sz w:val="24"/>
                <w:szCs w:val="24"/>
                <w:lang w:val="en-US"/>
              </w:rPr>
              <w:t>1.949</w:t>
            </w:r>
          </w:p>
        </w:tc>
      </w:tr>
    </w:tbl>
    <w:p w:rsidR="002F36BE" w:rsidRPr="00EF49A7" w:rsidRDefault="0052160A" w:rsidP="00EF49A7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val="en-US"/>
        </w:rPr>
      </w:pPr>
      <w:r w:rsidRPr="00EF49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27EE" w:rsidRPr="009B5D86" w:rsidRDefault="0052160A" w:rsidP="00EF49A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B5D86">
        <w:rPr>
          <w:rFonts w:ascii="Times New Roman" w:hAnsi="Times New Roman"/>
          <w:b/>
          <w:sz w:val="24"/>
          <w:szCs w:val="24"/>
        </w:rPr>
        <w:t xml:space="preserve"> </w:t>
      </w:r>
      <w:r w:rsidR="008127EE" w:rsidRPr="009B5D86">
        <w:rPr>
          <w:rFonts w:ascii="Times New Roman" w:hAnsi="Times New Roman"/>
          <w:b/>
          <w:i/>
          <w:sz w:val="24"/>
          <w:szCs w:val="24"/>
        </w:rPr>
        <w:t>Статьи в Российских журналах, рекомендованных ВАК</w:t>
      </w:r>
      <w:r w:rsidR="009B5D86" w:rsidRPr="009B5D86">
        <w:rPr>
          <w:rFonts w:ascii="Times New Roman" w:hAnsi="Times New Roman"/>
          <w:b/>
          <w:i/>
          <w:sz w:val="24"/>
          <w:szCs w:val="24"/>
        </w:rPr>
        <w:t xml:space="preserve"> (15)</w:t>
      </w:r>
      <w:r w:rsidR="008127EE" w:rsidRPr="009B5D86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951"/>
        <w:gridCol w:w="7"/>
        <w:gridCol w:w="2796"/>
      </w:tblGrid>
      <w:tr w:rsidR="0052160A" w:rsidRPr="00EF49A7" w:rsidTr="00D00033">
        <w:tc>
          <w:tcPr>
            <w:tcW w:w="709" w:type="dxa"/>
            <w:shd w:val="clear" w:color="auto" w:fill="auto"/>
          </w:tcPr>
          <w:p w:rsidR="0052160A" w:rsidRPr="00D00033" w:rsidRDefault="0052160A" w:rsidP="00D0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1" w:type="dxa"/>
            <w:shd w:val="clear" w:color="auto" w:fill="auto"/>
          </w:tcPr>
          <w:p w:rsidR="0052160A" w:rsidRPr="00D00033" w:rsidRDefault="0052160A" w:rsidP="00D0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52160A" w:rsidRPr="00D00033" w:rsidRDefault="0052160A" w:rsidP="00D0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Импакт-фактор журнала</w:t>
            </w:r>
          </w:p>
        </w:tc>
      </w:tr>
      <w:tr w:rsidR="0052160A" w:rsidRPr="00EF49A7" w:rsidTr="00D00033">
        <w:tc>
          <w:tcPr>
            <w:tcW w:w="709" w:type="dxa"/>
            <w:shd w:val="clear" w:color="auto" w:fill="auto"/>
          </w:tcPr>
          <w:p w:rsidR="0052160A" w:rsidRPr="00D00033" w:rsidRDefault="0052160A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1" w:type="dxa"/>
            <w:shd w:val="clear" w:color="auto" w:fill="auto"/>
          </w:tcPr>
          <w:p w:rsidR="0052160A" w:rsidRPr="00D00033" w:rsidRDefault="00E05FEF" w:rsidP="00D00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0033">
              <w:rPr>
                <w:rFonts w:ascii="Times New Roman" w:eastAsia="Times New Roman" w:hAnsi="Times New Roman"/>
                <w:bCs/>
                <w:sz w:val="24"/>
                <w:szCs w:val="24"/>
              </w:rPr>
              <w:t>Анохова Л.И.</w:t>
            </w:r>
            <w:r w:rsidRPr="00D00033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r w:rsidRPr="00D00033">
              <w:rPr>
                <w:rFonts w:ascii="Times New Roman" w:eastAsia="Times New Roman" w:hAnsi="Times New Roman"/>
                <w:bCs/>
                <w:sz w:val="24"/>
                <w:szCs w:val="24"/>
              </w:rPr>
              <w:t>Патеюк А.В.</w:t>
            </w:r>
            <w:r w:rsidRPr="00D0003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000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Белокриницкая Т.</w:t>
            </w:r>
            <w:r w:rsidR="006A7044" w:rsidRPr="00D00033">
              <w:rPr>
                <w:rFonts w:ascii="Times New Roman" w:eastAsia="Times New Roman" w:hAnsi="Times New Roman"/>
                <w:bCs/>
                <w:sz w:val="24"/>
                <w:szCs w:val="24"/>
              </w:rPr>
              <w:t>Е.</w:t>
            </w:r>
            <w:r w:rsidR="006A7044" w:rsidRPr="00D00033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r w:rsidRPr="00D00033">
              <w:rPr>
                <w:rFonts w:ascii="Times New Roman" w:eastAsia="Times New Roman" w:hAnsi="Times New Roman"/>
                <w:bCs/>
                <w:sz w:val="24"/>
                <w:szCs w:val="24"/>
              </w:rPr>
              <w:t>Загородняя Э.</w:t>
            </w:r>
            <w:r w:rsidR="006A7044" w:rsidRPr="00D00033">
              <w:rPr>
                <w:rFonts w:ascii="Times New Roman" w:eastAsia="Times New Roman" w:hAnsi="Times New Roman"/>
                <w:bCs/>
                <w:sz w:val="24"/>
                <w:szCs w:val="24"/>
              </w:rPr>
              <w:t>Д.</w:t>
            </w:r>
            <w:r w:rsidR="006A7044" w:rsidRPr="00D00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="006A7044" w:rsidRPr="00D000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Сравнительное действие ронколейкина и генферона на некоторые показатели иммунитета и гемостаза при развитии эндометрита после кесарева сечения </w:t>
            </w:r>
            <w:r w:rsidR="006A7044" w:rsidRPr="00D00033">
              <w:rPr>
                <w:rFonts w:ascii="Times New Roman" w:hAnsi="Times New Roman"/>
                <w:sz w:val="24"/>
                <w:szCs w:val="24"/>
              </w:rPr>
              <w:t>// Медицина в Кузбассе.- 2013.-  №1. - С.49-54.</w:t>
            </w:r>
            <w:r w:rsidR="006A7044" w:rsidRPr="00D0003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52160A" w:rsidRPr="00D00033" w:rsidRDefault="006A7044" w:rsidP="00D00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0,</w:t>
            </w:r>
            <w:r w:rsidR="00F93EA2" w:rsidRPr="00D0003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B675D3" w:rsidRPr="00EF49A7" w:rsidTr="00D00033">
        <w:tc>
          <w:tcPr>
            <w:tcW w:w="709" w:type="dxa"/>
            <w:shd w:val="clear" w:color="auto" w:fill="auto"/>
          </w:tcPr>
          <w:p w:rsidR="00B675D3" w:rsidRPr="00D00033" w:rsidRDefault="00B675D3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1" w:type="dxa"/>
            <w:shd w:val="clear" w:color="auto" w:fill="auto"/>
          </w:tcPr>
          <w:p w:rsidR="00B675D3" w:rsidRPr="00D00033" w:rsidRDefault="006A7044" w:rsidP="00D000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Фролова Н.И., Белокриницкая Т.Е., Белозерцева Е.П., Наджаф-Заде А.С., Тугаринова А.М. </w:t>
            </w:r>
            <w:r w:rsidRPr="00D0003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Репродуктивные проблемы женщин молодого фертильного возраста разных социальных групп при первичной обращаемости в женскую консультацию</w:t>
            </w:r>
            <w:r w:rsidRPr="00D0003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D00033">
              <w:rPr>
                <w:rFonts w:ascii="Times New Roman" w:hAnsi="Times New Roman"/>
                <w:color w:val="000000"/>
                <w:sz w:val="24"/>
                <w:szCs w:val="24"/>
              </w:rPr>
              <w:t>Дальневосточный медицинский журнал.- 2012.- N4.- С.55-59 (не вошла в отчет за 2012 год).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B675D3" w:rsidRPr="00D00033" w:rsidRDefault="00FC7CBB" w:rsidP="00D00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033">
              <w:rPr>
                <w:rFonts w:ascii="Times New Roman" w:hAnsi="Times New Roman"/>
                <w:sz w:val="24"/>
                <w:szCs w:val="24"/>
                <w:lang w:val="uk-UA"/>
              </w:rPr>
              <w:t>0,126</w:t>
            </w:r>
          </w:p>
        </w:tc>
      </w:tr>
      <w:tr w:rsidR="006A7044" w:rsidRPr="00EF49A7" w:rsidTr="00D00033"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1" w:type="dxa"/>
            <w:shd w:val="clear" w:color="auto" w:fill="auto"/>
          </w:tcPr>
          <w:p w:rsidR="006A7044" w:rsidRPr="00D00033" w:rsidRDefault="006A7044" w:rsidP="00D00033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 xml:space="preserve">Анохова Л.И., Белокриницкая Т.Е., Патеюк А.В. Распределение антигенов </w:t>
            </w:r>
            <w:r w:rsidRPr="00D00033">
              <w:rPr>
                <w:rFonts w:ascii="Times New Roman" w:hAnsi="Times New Roman"/>
                <w:caps/>
                <w:sz w:val="24"/>
                <w:szCs w:val="24"/>
              </w:rPr>
              <w:t xml:space="preserve">HLA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 xml:space="preserve">при послеродовом эндометрите </w:t>
            </w:r>
            <w:r w:rsidRPr="00D00033">
              <w:rPr>
                <w:rFonts w:ascii="Times New Roman" w:hAnsi="Times New Roman"/>
                <w:color w:val="130759"/>
                <w:sz w:val="24"/>
                <w:szCs w:val="24"/>
              </w:rPr>
              <w:t xml:space="preserve">// </w:t>
            </w:r>
            <w:r w:rsidRPr="00D000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Вестник НГУ. – 2013. – Том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 xml:space="preserve">11. №1. – С.176-180.  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7044" w:rsidRPr="00D00033" w:rsidRDefault="006A7044" w:rsidP="00D0003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0,043</w:t>
            </w:r>
          </w:p>
          <w:p w:rsidR="006A7044" w:rsidRPr="00D00033" w:rsidRDefault="006A7044" w:rsidP="00D00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8" w:type="dxa"/>
            <w:gridSpan w:val="2"/>
            <w:shd w:val="clear" w:color="auto" w:fill="auto"/>
          </w:tcPr>
          <w:p w:rsidR="006A7044" w:rsidRPr="00D00033" w:rsidRDefault="006A7044" w:rsidP="00D00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Белокриницкая</w:t>
            </w:r>
            <w:r w:rsidRPr="00D0003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Т.Е., Иванов</w:t>
            </w:r>
            <w:r w:rsidRPr="00D0003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П.А., Баркан</w:t>
            </w:r>
            <w:r w:rsidRPr="00D0003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Т.М., Плоткин</w:t>
            </w:r>
            <w:r w:rsidRPr="00D0003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И.Б., Фролова</w:t>
            </w:r>
            <w:r w:rsidRPr="00D0003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Н.И., Галыгин Е.В., Резанович</w:t>
            </w:r>
            <w:r w:rsidRPr="00D0003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В.С. Фертильность и исходы беременности после эмболизации маточных артерий у женщин раннего репродуктивного возраста  // Вестник НГУ. – 2013. – Том 11, выпуск 1. – С.152-155.</w:t>
            </w:r>
          </w:p>
        </w:tc>
        <w:tc>
          <w:tcPr>
            <w:tcW w:w="2796" w:type="dxa"/>
            <w:shd w:val="clear" w:color="auto" w:fill="auto"/>
          </w:tcPr>
          <w:p w:rsidR="006A7044" w:rsidRPr="00D00033" w:rsidRDefault="006A7044" w:rsidP="00D0003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0,043</w:t>
            </w:r>
          </w:p>
          <w:p w:rsidR="006A7044" w:rsidRPr="00D00033" w:rsidRDefault="006A7044" w:rsidP="00D00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8" w:type="dxa"/>
            <w:gridSpan w:val="2"/>
            <w:shd w:val="clear" w:color="auto" w:fill="auto"/>
          </w:tcPr>
          <w:p w:rsidR="006A7044" w:rsidRPr="00D00033" w:rsidRDefault="006A7044" w:rsidP="00D00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Фролова Н.И., Белокриницкая Т.Е., Паздников В.В., Свистунова А.В., Тугаринова А.М. Оценка репродуктивного анамнеза и фертильности девушек-студенток</w:t>
            </w:r>
            <w:r w:rsidRPr="00D000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0033">
              <w:rPr>
                <w:rFonts w:ascii="Times New Roman" w:hAnsi="Times New Roman"/>
                <w:color w:val="130759"/>
                <w:sz w:val="24"/>
                <w:szCs w:val="24"/>
              </w:rPr>
              <w:t xml:space="preserve">// </w:t>
            </w:r>
            <w:r w:rsidRPr="00D00033">
              <w:rPr>
                <w:rFonts w:ascii="Times New Roman" w:hAnsi="Times New Roman"/>
                <w:color w:val="000000"/>
                <w:sz w:val="24"/>
                <w:szCs w:val="24"/>
              </w:rPr>
              <w:t>Вестник НГУ. – 2013. – Том 11, выпуск 1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 xml:space="preserve">. – С.148-152. </w:t>
            </w:r>
          </w:p>
        </w:tc>
        <w:tc>
          <w:tcPr>
            <w:tcW w:w="2796" w:type="dxa"/>
            <w:shd w:val="clear" w:color="auto" w:fill="auto"/>
          </w:tcPr>
          <w:p w:rsidR="006A7044" w:rsidRPr="00D00033" w:rsidRDefault="006A7044" w:rsidP="00D0003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0,043</w:t>
            </w:r>
          </w:p>
          <w:p w:rsidR="006A7044" w:rsidRPr="00D00033" w:rsidRDefault="006A7044" w:rsidP="00D00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8" w:type="dxa"/>
            <w:gridSpan w:val="2"/>
            <w:shd w:val="clear" w:color="auto" w:fill="auto"/>
          </w:tcPr>
          <w:p w:rsidR="006A7044" w:rsidRPr="00D00033" w:rsidRDefault="006A7044" w:rsidP="00D00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Тарбаева Д.А., Белокриницкая Т.Е., Трубицына А.Ю., Кошмелева Е.А. Характеристика репродуктивных исходов в очаге пандемии гриппа А</w:t>
            </w:r>
            <w:r w:rsidRPr="00D0003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1</w:t>
            </w:r>
            <w:r w:rsidRPr="00D0003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1(2009)</w:t>
            </w:r>
            <w:r w:rsidRPr="00D00033">
              <w:rPr>
                <w:rFonts w:ascii="Times New Roman" w:hAnsi="Times New Roman"/>
                <w:color w:val="130759"/>
                <w:sz w:val="24"/>
                <w:szCs w:val="24"/>
              </w:rPr>
              <w:t xml:space="preserve"> // </w:t>
            </w:r>
            <w:r w:rsidRPr="00D00033">
              <w:rPr>
                <w:rFonts w:ascii="Times New Roman" w:hAnsi="Times New Roman"/>
                <w:color w:val="000000"/>
                <w:sz w:val="24"/>
                <w:szCs w:val="24"/>
              </w:rPr>
              <w:t>Вестник НГУ. – 2013. – Том 11, выпуск 1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. – С.131-135.</w:t>
            </w:r>
          </w:p>
        </w:tc>
        <w:tc>
          <w:tcPr>
            <w:tcW w:w="2796" w:type="dxa"/>
            <w:shd w:val="clear" w:color="auto" w:fill="auto"/>
          </w:tcPr>
          <w:p w:rsidR="006A7044" w:rsidRPr="00D00033" w:rsidRDefault="006A7044" w:rsidP="00D0003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 xml:space="preserve">    0,043</w:t>
            </w:r>
          </w:p>
          <w:p w:rsidR="006A7044" w:rsidRPr="00D00033" w:rsidRDefault="006A7044" w:rsidP="00D00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8" w:type="dxa"/>
            <w:gridSpan w:val="2"/>
            <w:shd w:val="clear" w:color="auto" w:fill="auto"/>
          </w:tcPr>
          <w:p w:rsidR="006A7044" w:rsidRPr="00D00033" w:rsidRDefault="006A7044" w:rsidP="00D0003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Белокриницкая Т.Е., Шаповалов К.Г., Трубицына А.Ю. Клиническая характеристика гриппа А(H1N1)09 и ассоциированной с ним пневмонии у бере</w:t>
            </w:r>
            <w:r w:rsidR="00FC7CBB" w:rsidRPr="00D00033">
              <w:rPr>
                <w:rFonts w:ascii="Times New Roman" w:hAnsi="Times New Roman"/>
                <w:sz w:val="24"/>
                <w:szCs w:val="24"/>
              </w:rPr>
              <w:t>менных // Инфекционные болезни.- 2013.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- Том 11, № 1. - С.33-36.</w:t>
            </w:r>
          </w:p>
        </w:tc>
        <w:tc>
          <w:tcPr>
            <w:tcW w:w="2796" w:type="dxa"/>
            <w:shd w:val="clear" w:color="auto" w:fill="auto"/>
          </w:tcPr>
          <w:p w:rsidR="006A7044" w:rsidRPr="00D00033" w:rsidRDefault="006A7044" w:rsidP="00D00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0,529</w:t>
            </w:r>
          </w:p>
          <w:p w:rsidR="006A7044" w:rsidRPr="00D00033" w:rsidRDefault="006A7044" w:rsidP="00D00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A7044" w:rsidRPr="00D00033" w:rsidRDefault="006A7044" w:rsidP="00D00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8" w:type="dxa"/>
            <w:gridSpan w:val="2"/>
            <w:shd w:val="clear" w:color="auto" w:fill="auto"/>
          </w:tcPr>
          <w:p w:rsidR="006A7044" w:rsidRPr="00D00033" w:rsidRDefault="006A7044" w:rsidP="00D000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 xml:space="preserve">Белокриницкая Т.Е., Тарбаева Д.А., Чарторижская Н.Н., Трубицына А.Ю.  Материнская смертность и  едва не умершие женщины при гриппе А(H1N1)09 // Доктор </w:t>
            </w:r>
            <w:r w:rsidRPr="00D00033">
              <w:rPr>
                <w:rFonts w:ascii="Times New Roman" w:hAnsi="Times New Roman"/>
                <w:sz w:val="24"/>
                <w:szCs w:val="24"/>
                <w:lang w:val="en-US"/>
              </w:rPr>
              <w:t>Py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.- 2013.- №1(79).- С.64-68.</w:t>
            </w:r>
          </w:p>
        </w:tc>
        <w:tc>
          <w:tcPr>
            <w:tcW w:w="2796" w:type="dxa"/>
            <w:shd w:val="clear" w:color="auto" w:fill="auto"/>
          </w:tcPr>
          <w:p w:rsidR="006A7044" w:rsidRPr="00D00033" w:rsidRDefault="006A7044" w:rsidP="00D00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0,083</w:t>
            </w:r>
          </w:p>
          <w:p w:rsidR="006A7044" w:rsidRPr="00D00033" w:rsidRDefault="006A7044" w:rsidP="00D00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8" w:type="dxa"/>
            <w:gridSpan w:val="2"/>
            <w:shd w:val="clear" w:color="auto" w:fill="auto"/>
          </w:tcPr>
          <w:p w:rsidR="006A7044" w:rsidRPr="00D00033" w:rsidRDefault="006A7044" w:rsidP="00D0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Style w:val="small"/>
                <w:rFonts w:ascii="Times New Roman" w:hAnsi="Times New Roman"/>
                <w:sz w:val="24"/>
                <w:szCs w:val="24"/>
              </w:rPr>
              <w:t xml:space="preserve">Белокриницкая Т.Е, Тарбаева Д.А., Трубицына А.Ю.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Тяжелые формы гриппа у беременных: факторы риска, особенности клинического течения, профилактика // Врач. – 2013. - №2. – С. 32-36.</w:t>
            </w:r>
            <w:r w:rsidRPr="00D0003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shd w:val="clear" w:color="auto" w:fill="auto"/>
          </w:tcPr>
          <w:p w:rsidR="006A7044" w:rsidRPr="00D00033" w:rsidRDefault="006A7044" w:rsidP="00D00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0,234</w:t>
            </w: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1" w:type="dxa"/>
            <w:shd w:val="clear" w:color="auto" w:fill="auto"/>
          </w:tcPr>
          <w:p w:rsidR="006A7044" w:rsidRPr="00D00033" w:rsidRDefault="006A7044" w:rsidP="00D00033">
            <w:pPr>
              <w:autoSpaceDE w:val="0"/>
              <w:autoSpaceDN w:val="0"/>
              <w:adjustRightInd w:val="0"/>
              <w:spacing w:after="0" w:line="240" w:lineRule="auto"/>
              <w:rPr>
                <w:rStyle w:val="small"/>
                <w:rFonts w:ascii="Times New Roman" w:hAnsi="Times New Roman"/>
                <w:sz w:val="24"/>
                <w:szCs w:val="24"/>
              </w:rPr>
            </w:pPr>
            <w:r w:rsidRPr="00D00033">
              <w:rPr>
                <w:rStyle w:val="small"/>
                <w:rFonts w:ascii="Times New Roman" w:hAnsi="Times New Roman"/>
                <w:sz w:val="24"/>
                <w:szCs w:val="24"/>
              </w:rPr>
              <w:t xml:space="preserve">Белокриницкая Т.Е., Шаповалов К.Г., Трубицына А.Ю., Романова Е.Н., Тарбаева Д.А. Осложненные формы гриппа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А/</w:t>
            </w:r>
            <w:r w:rsidRPr="00D0003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1</w:t>
            </w:r>
            <w:r w:rsidRPr="00D0003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1 (2009) у беременных // Клиническая медицина. – 2013. - №7. – С. 48-52.</w:t>
            </w:r>
            <w:r w:rsidRPr="00D0003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7044" w:rsidRPr="00D00033" w:rsidRDefault="006A7044" w:rsidP="00D00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0,437</w:t>
            </w: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1" w:type="dxa"/>
            <w:shd w:val="clear" w:color="auto" w:fill="auto"/>
          </w:tcPr>
          <w:p w:rsidR="006A7044" w:rsidRPr="00D00033" w:rsidRDefault="006A7044" w:rsidP="00D03B91">
            <w:pPr>
              <w:autoSpaceDE w:val="0"/>
              <w:autoSpaceDN w:val="0"/>
              <w:adjustRightInd w:val="0"/>
              <w:spacing w:after="0" w:line="240" w:lineRule="auto"/>
              <w:rPr>
                <w:rStyle w:val="small"/>
                <w:rFonts w:ascii="Times New Roman" w:hAnsi="Times New Roman"/>
                <w:sz w:val="24"/>
                <w:szCs w:val="24"/>
              </w:rPr>
            </w:pPr>
            <w:r w:rsidRPr="00D00033">
              <w:rPr>
                <w:rStyle w:val="small"/>
                <w:rFonts w:ascii="Times New Roman" w:hAnsi="Times New Roman"/>
                <w:sz w:val="24"/>
                <w:szCs w:val="24"/>
              </w:rPr>
              <w:t xml:space="preserve">Белокриницкая Т.Е., Тарбаева Д.А., Трубицына А.Ю., Чарторижская Н.Н., Шаповалов К.Г. </w:t>
            </w:r>
            <w:r w:rsidR="00D03B91">
              <w:rPr>
                <w:rStyle w:val="small"/>
                <w:rFonts w:ascii="Times New Roman" w:hAnsi="Times New Roman"/>
                <w:sz w:val="24"/>
                <w:szCs w:val="24"/>
              </w:rPr>
              <w:t>О</w:t>
            </w:r>
            <w:r w:rsidRPr="00D00033">
              <w:rPr>
                <w:rStyle w:val="small"/>
                <w:rFonts w:ascii="Times New Roman" w:hAnsi="Times New Roman"/>
                <w:sz w:val="24"/>
                <w:szCs w:val="24"/>
              </w:rPr>
              <w:t>собенности течения свиного гриппа у погибших беременных и в случаях едва не завершившихся летальным исходом // Лечащий врач. – 2013. - №3. – С. 31-36.</w:t>
            </w:r>
            <w:r w:rsidRPr="00D0003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7044" w:rsidRPr="00D00033" w:rsidRDefault="006A7044" w:rsidP="00D00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0,473</w:t>
            </w: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1" w:type="dxa"/>
            <w:shd w:val="clear" w:color="auto" w:fill="auto"/>
          </w:tcPr>
          <w:p w:rsidR="006A7044" w:rsidRPr="00D00033" w:rsidRDefault="006A7044" w:rsidP="00D00033">
            <w:pPr>
              <w:autoSpaceDE w:val="0"/>
              <w:autoSpaceDN w:val="0"/>
              <w:adjustRightInd w:val="0"/>
              <w:spacing w:after="0" w:line="240" w:lineRule="auto"/>
              <w:rPr>
                <w:rStyle w:val="small"/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Костинов М.П., Мещерякова А.К., Фошина Е.П., Тарбаева Д.А., Сависько А.А., Зайцева Е.В. </w:t>
            </w:r>
            <w:hyperlink r:id="rId9" w:history="1">
              <w:r w:rsidRPr="00D000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Клиническое течение острой респираторной инфекции и состояние микробиоценоза верхних дыхательных путей у беременных</w:t>
              </w:r>
            </w:hyperlink>
            <w:r w:rsidRPr="00D0003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hyperlink r:id="rId10" w:history="1">
              <w:r w:rsidRPr="00D000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Журнал микробиологии, эпидемиологии и иммунобиологии</w:t>
              </w:r>
            </w:hyperlink>
            <w:r w:rsidRPr="00D00033">
              <w:rPr>
                <w:rFonts w:ascii="Times New Roman" w:hAnsi="Times New Roman"/>
                <w:sz w:val="24"/>
                <w:szCs w:val="24"/>
              </w:rPr>
              <w:t xml:space="preserve">. -  2012. -  </w:t>
            </w:r>
            <w:hyperlink r:id="rId11" w:history="1">
              <w:r w:rsidRPr="00D000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Pr="00D00033">
              <w:rPr>
                <w:rFonts w:ascii="Times New Roman" w:hAnsi="Times New Roman"/>
                <w:sz w:val="24"/>
                <w:szCs w:val="24"/>
              </w:rPr>
              <w:t>. -  С. 12-16.</w:t>
            </w:r>
            <w:r w:rsidRPr="00D00033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(не вошла в 2012 г.).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7044" w:rsidRPr="00D00033" w:rsidRDefault="006A7044" w:rsidP="00D00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0,416</w:t>
            </w: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1" w:type="dxa"/>
            <w:shd w:val="clear" w:color="auto" w:fill="auto"/>
          </w:tcPr>
          <w:p w:rsidR="006A7044" w:rsidRPr="00D00033" w:rsidRDefault="00A45093" w:rsidP="00D00033">
            <w:pPr>
              <w:spacing w:after="0" w:line="240" w:lineRule="auto"/>
              <w:rPr>
                <w:rStyle w:val="small"/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Фролова Н.И., Белокриницкая Т.Е., Баркан Т.М., Плоткин И.Б.  Гинекологическая заболеваемость молодых женщин с позиций воспроизводственных потенциалов забайкальского края: медико-демографические параллели// Мать и дитя в Кузбассе.- 2013.- № 4 (55).- С. 19-24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7044" w:rsidRPr="00D00033" w:rsidRDefault="00DD3B60" w:rsidP="00D00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1" w:type="dxa"/>
            <w:shd w:val="clear" w:color="auto" w:fill="auto"/>
          </w:tcPr>
          <w:p w:rsidR="006A7044" w:rsidRPr="00D00033" w:rsidRDefault="002F5011" w:rsidP="00D00033">
            <w:pPr>
              <w:spacing w:after="0" w:line="240" w:lineRule="auto"/>
              <w:jc w:val="both"/>
              <w:outlineLvl w:val="0"/>
              <w:rPr>
                <w:rStyle w:val="small"/>
                <w:rFonts w:ascii="Times New Roman" w:hAnsi="Times New Roman"/>
                <w:color w:val="FF0000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Белокриницкая Т.Е., Фролова Н.И.,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Страмбовская Н.Н.</w:t>
            </w:r>
            <w:r w:rsidR="00EF49A7" w:rsidRPr="00D00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Генетический полиморфизм, ассоциированный с риском развития нарушений обмена гомоцистеина, у здоровых коренных  жительниц Забайкальского края: этнические и репродуктивные аспекты// Бюллетень ВСНЦ СО РАМН.- 2013.- №5</w:t>
            </w:r>
            <w:r w:rsidR="002E7349" w:rsidRPr="00D00033">
              <w:rPr>
                <w:rFonts w:ascii="Times New Roman" w:hAnsi="Times New Roman"/>
                <w:sz w:val="24"/>
                <w:szCs w:val="24"/>
              </w:rPr>
              <w:t xml:space="preserve"> (93)</w:t>
            </w:r>
            <w:r w:rsidRPr="00D00033">
              <w:rPr>
                <w:rFonts w:ascii="Times New Roman" w:hAnsi="Times New Roman"/>
                <w:sz w:val="24"/>
                <w:szCs w:val="24"/>
              </w:rPr>
              <w:t>.- С.</w:t>
            </w:r>
            <w:r w:rsidR="002E7349" w:rsidRPr="00D00033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7044" w:rsidRPr="00D00033" w:rsidRDefault="00C758F9" w:rsidP="00D00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</w:tr>
      <w:tr w:rsidR="006A7044" w:rsidRPr="00EF49A7" w:rsidTr="00D00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09" w:type="dxa"/>
            <w:shd w:val="clear" w:color="auto" w:fill="auto"/>
          </w:tcPr>
          <w:p w:rsidR="006A7044" w:rsidRPr="00D00033" w:rsidRDefault="006A7044" w:rsidP="00D00033">
            <w:pPr>
              <w:pStyle w:val="a4"/>
              <w:numPr>
                <w:ilvl w:val="0"/>
                <w:numId w:val="2"/>
              </w:numPr>
              <w:jc w:val="both"/>
              <w:rPr>
                <w:lang w:val="uk-UA"/>
              </w:rPr>
            </w:pPr>
          </w:p>
        </w:tc>
        <w:tc>
          <w:tcPr>
            <w:tcW w:w="5951" w:type="dxa"/>
            <w:shd w:val="clear" w:color="auto" w:fill="auto"/>
          </w:tcPr>
          <w:p w:rsidR="006A7044" w:rsidRPr="00D00033" w:rsidRDefault="00E05FEF" w:rsidP="00D00033">
            <w:pPr>
              <w:tabs>
                <w:tab w:val="left" w:pos="284"/>
              </w:tabs>
              <w:spacing w:after="0" w:line="240" w:lineRule="auto"/>
              <w:contextualSpacing/>
              <w:rPr>
                <w:rStyle w:val="small"/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Загородняя Э.Д.,</w:t>
            </w:r>
            <w:r w:rsidR="00797302" w:rsidRPr="00D00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0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Баркан Т.М., Колесников А.Д., Баркан В.С., Резанович В.С., Бутунов А.А. Целюба Е.А. Влияние гистерэктомии на функцию яичников и качество жизни больных миомой матки //Дальневосточный медицинский журнал. – 2013. – </w:t>
            </w:r>
            <w:r w:rsidR="00EF49A7" w:rsidRPr="00D00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D00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– С.47-49</w:t>
            </w:r>
            <w:r w:rsidR="00EF49A7" w:rsidRPr="00D00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3" w:type="dxa"/>
            <w:gridSpan w:val="2"/>
            <w:shd w:val="clear" w:color="auto" w:fill="auto"/>
          </w:tcPr>
          <w:p w:rsidR="006A7044" w:rsidRPr="00D00033" w:rsidRDefault="00E05FEF" w:rsidP="00D00033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33">
              <w:rPr>
                <w:rFonts w:ascii="Times New Roman" w:hAnsi="Times New Roman"/>
                <w:sz w:val="24"/>
                <w:szCs w:val="24"/>
                <w:lang w:val="uk-UA"/>
              </w:rPr>
              <w:t>0,126</w:t>
            </w:r>
          </w:p>
        </w:tc>
      </w:tr>
    </w:tbl>
    <w:p w:rsidR="008F0A9F" w:rsidRDefault="0052160A" w:rsidP="00EF49A7">
      <w:pPr>
        <w:spacing w:line="240" w:lineRule="auto"/>
        <w:rPr>
          <w:rFonts w:ascii="Times New Roman" w:hAnsi="Times New Roman"/>
          <w:sz w:val="24"/>
          <w:szCs w:val="24"/>
        </w:rPr>
      </w:pPr>
      <w:r w:rsidRPr="00EF49A7">
        <w:rPr>
          <w:rFonts w:ascii="Times New Roman" w:hAnsi="Times New Roman"/>
          <w:sz w:val="24"/>
          <w:szCs w:val="24"/>
        </w:rPr>
        <w:t xml:space="preserve"> </w:t>
      </w:r>
    </w:p>
    <w:p w:rsidR="00432690" w:rsidRPr="00EF49A7" w:rsidRDefault="00432690" w:rsidP="00EF49A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F49A7">
        <w:rPr>
          <w:rFonts w:ascii="Times New Roman" w:hAnsi="Times New Roman"/>
          <w:b/>
          <w:i/>
          <w:sz w:val="24"/>
          <w:szCs w:val="24"/>
        </w:rPr>
        <w:lastRenderedPageBreak/>
        <w:t xml:space="preserve">Статьи в </w:t>
      </w:r>
      <w:r w:rsidR="009B5D86">
        <w:rPr>
          <w:rFonts w:ascii="Times New Roman" w:hAnsi="Times New Roman"/>
          <w:b/>
          <w:i/>
          <w:sz w:val="24"/>
          <w:szCs w:val="24"/>
        </w:rPr>
        <w:t>Российских журналах и сборниках (7):</w:t>
      </w:r>
    </w:p>
    <w:p w:rsidR="00432690" w:rsidRPr="001D50DC" w:rsidRDefault="00432690" w:rsidP="0003225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0DC">
        <w:rPr>
          <w:rStyle w:val="small"/>
          <w:rFonts w:ascii="Times New Roman" w:hAnsi="Times New Roman"/>
          <w:sz w:val="24"/>
          <w:szCs w:val="24"/>
        </w:rPr>
        <w:t xml:space="preserve">Тарбаева Д.А., Белокриницкая Т.Е.,  Анохова Л.И., Ли О.А. Перинатальные исходы после острой респираторной инфекции, перенесенной в </w:t>
      </w:r>
      <w:r w:rsidRPr="001D50DC">
        <w:rPr>
          <w:rStyle w:val="small"/>
          <w:rFonts w:ascii="Times New Roman" w:hAnsi="Times New Roman"/>
          <w:sz w:val="24"/>
          <w:szCs w:val="24"/>
          <w:lang w:val="en-US"/>
        </w:rPr>
        <w:t>I</w:t>
      </w:r>
      <w:r w:rsidRPr="001D50DC">
        <w:rPr>
          <w:rStyle w:val="small"/>
          <w:rFonts w:ascii="Times New Roman" w:hAnsi="Times New Roman"/>
          <w:sz w:val="24"/>
          <w:szCs w:val="24"/>
        </w:rPr>
        <w:t xml:space="preserve"> триместре беременности // Забайкальский медицинский журнал. – 2013. - №2. – С. 7-9.</w:t>
      </w:r>
    </w:p>
    <w:p w:rsidR="00554B64" w:rsidRPr="001D50DC" w:rsidRDefault="00554B64" w:rsidP="0003225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0DC">
        <w:rPr>
          <w:rStyle w:val="small"/>
          <w:rFonts w:ascii="Times New Roman" w:hAnsi="Times New Roman"/>
          <w:sz w:val="24"/>
          <w:szCs w:val="24"/>
        </w:rPr>
        <w:t>Белозерцева Е.П., Дашкевич О.Ю., Гительман Н.А.,  Ли О.А. Течение беременности и ее исходы у женщин после деструктивных методов</w:t>
      </w:r>
      <w:r w:rsidR="00355138" w:rsidRPr="001D50DC">
        <w:rPr>
          <w:rStyle w:val="small"/>
          <w:rFonts w:ascii="Times New Roman" w:hAnsi="Times New Roman"/>
          <w:sz w:val="24"/>
          <w:szCs w:val="24"/>
        </w:rPr>
        <w:t xml:space="preserve"> лечения хронического цервистита </w:t>
      </w:r>
      <w:r w:rsidRPr="001D50DC">
        <w:rPr>
          <w:rStyle w:val="small"/>
          <w:rFonts w:ascii="Times New Roman" w:hAnsi="Times New Roman"/>
          <w:sz w:val="24"/>
          <w:szCs w:val="24"/>
        </w:rPr>
        <w:t xml:space="preserve">// Забайкальский медицинский журнал. – 2013. - №2. – С. </w:t>
      </w:r>
      <w:r w:rsidR="00355138" w:rsidRPr="001D50DC">
        <w:rPr>
          <w:rStyle w:val="small"/>
          <w:rFonts w:ascii="Times New Roman" w:hAnsi="Times New Roman"/>
          <w:sz w:val="24"/>
          <w:szCs w:val="24"/>
        </w:rPr>
        <w:t>4-6</w:t>
      </w:r>
      <w:r w:rsidR="00D5523E">
        <w:rPr>
          <w:rStyle w:val="small"/>
          <w:rFonts w:ascii="Times New Roman" w:hAnsi="Times New Roman"/>
          <w:sz w:val="24"/>
          <w:szCs w:val="24"/>
        </w:rPr>
        <w:t>.</w:t>
      </w:r>
    </w:p>
    <w:p w:rsidR="00554B64" w:rsidRPr="00975CDD" w:rsidRDefault="00AF4DCC" w:rsidP="0003225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CDD">
        <w:rPr>
          <w:rFonts w:ascii="Times New Roman" w:hAnsi="Times New Roman"/>
          <w:sz w:val="24"/>
          <w:szCs w:val="24"/>
        </w:rPr>
        <w:t xml:space="preserve">Иозефсон С.А., </w:t>
      </w:r>
      <w:r w:rsidRPr="00975CDD">
        <w:rPr>
          <w:rStyle w:val="small"/>
          <w:rFonts w:ascii="Times New Roman" w:hAnsi="Times New Roman"/>
          <w:sz w:val="24"/>
          <w:szCs w:val="24"/>
        </w:rPr>
        <w:t xml:space="preserve">Белокриницкая Т.Е.,  Анохова Л.И.,  Хавень Т.В., Плоткин И.Б., Куклин С.И., Ковалик Т.А., Мязина Ю.С., Баннова Т.В. Анализ септических осложнений после родов.  </w:t>
      </w:r>
      <w:r w:rsidR="00554B64" w:rsidRPr="00975CDD">
        <w:rPr>
          <w:rStyle w:val="small"/>
          <w:rFonts w:ascii="Times New Roman" w:hAnsi="Times New Roman"/>
          <w:sz w:val="24"/>
          <w:szCs w:val="24"/>
        </w:rPr>
        <w:t xml:space="preserve">// Забайкальский медицинский журнал. – 2013. - №2. – С. </w:t>
      </w:r>
      <w:r w:rsidRPr="00975CDD">
        <w:rPr>
          <w:rStyle w:val="small"/>
          <w:rFonts w:ascii="Times New Roman" w:hAnsi="Times New Roman"/>
          <w:sz w:val="24"/>
          <w:szCs w:val="24"/>
        </w:rPr>
        <w:t>10-11</w:t>
      </w:r>
      <w:r w:rsidR="00554B64" w:rsidRPr="00975CDD">
        <w:rPr>
          <w:rStyle w:val="small"/>
          <w:rFonts w:ascii="Times New Roman" w:hAnsi="Times New Roman"/>
          <w:sz w:val="24"/>
          <w:szCs w:val="24"/>
        </w:rPr>
        <w:t>.</w:t>
      </w:r>
    </w:p>
    <w:p w:rsidR="001943DE" w:rsidRPr="00975CDD" w:rsidRDefault="001943DE" w:rsidP="0003225F">
      <w:pPr>
        <w:pStyle w:val="a4"/>
        <w:numPr>
          <w:ilvl w:val="0"/>
          <w:numId w:val="3"/>
        </w:numPr>
        <w:jc w:val="both"/>
      </w:pPr>
      <w:r w:rsidRPr="00975CDD">
        <w:t>Иозефсон С.А., Белокриницкая Т.Е., Хавень Т.В., Плоткин И.Б., Куклин С.И., Ковалик Т.А., Мязина Ю.С., Баннова Т.В. Врождённые аномалии развития плода: теория и практика // Забайкальский медицинский журнал.</w:t>
      </w:r>
      <w:r w:rsidR="00D5523E" w:rsidRPr="00975CDD">
        <w:t xml:space="preserve"> – 2013. – № </w:t>
      </w:r>
      <w:r w:rsidRPr="00975CDD">
        <w:t>3</w:t>
      </w:r>
      <w:r w:rsidR="00D5523E" w:rsidRPr="00975CDD">
        <w:t>.</w:t>
      </w:r>
      <w:r w:rsidRPr="00975CDD">
        <w:t xml:space="preserve"> – С. 12-14.</w:t>
      </w:r>
    </w:p>
    <w:p w:rsidR="001D50DC" w:rsidRPr="001D50DC" w:rsidRDefault="001D50DC" w:rsidP="001D50D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1D50DC">
        <w:rPr>
          <w:rFonts w:ascii="Times New Roman" w:hAnsi="Times New Roman"/>
          <w:bCs/>
          <w:iCs/>
          <w:sz w:val="24"/>
          <w:szCs w:val="24"/>
        </w:rPr>
        <w:t>Васильева Д.В., Забелина О.И.,  Пискарева А.А.</w:t>
      </w:r>
      <w:r w:rsidRPr="001D50DC">
        <w:rPr>
          <w:rFonts w:ascii="Times New Roman" w:hAnsi="Times New Roman"/>
          <w:i/>
          <w:spacing w:val="4"/>
          <w:sz w:val="24"/>
          <w:szCs w:val="24"/>
        </w:rPr>
        <w:t xml:space="preserve">, </w:t>
      </w:r>
      <w:r w:rsidRPr="005F04C7">
        <w:rPr>
          <w:rFonts w:ascii="Times New Roman" w:hAnsi="Times New Roman"/>
          <w:spacing w:val="4"/>
          <w:sz w:val="24"/>
          <w:szCs w:val="24"/>
        </w:rPr>
        <w:t>Фролова Н.И.</w:t>
      </w:r>
      <w:r w:rsidRPr="001D50DC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D50DC">
        <w:rPr>
          <w:rFonts w:ascii="Times New Roman" w:hAnsi="Times New Roman"/>
          <w:bCs/>
          <w:iCs/>
          <w:sz w:val="24"/>
          <w:szCs w:val="24"/>
        </w:rPr>
        <w:t>Демографические и медико-социальные аспекты проблемы гинекологической заболеваемости молодёжи Забайкальского края /</w:t>
      </w:r>
      <w:r w:rsidRPr="001D50DC">
        <w:rPr>
          <w:rFonts w:ascii="Times New Roman" w:hAnsi="Times New Roman"/>
          <w:spacing w:val="4"/>
          <w:sz w:val="24"/>
          <w:szCs w:val="24"/>
        </w:rPr>
        <w:t>/ Мат. XVI Международ. Молодёж. научно-практ.конф. «Научно-исследовательский и инновационный потенциал молодёжи», 29-30 октября 2013 г.</w:t>
      </w:r>
      <w:r w:rsidR="00D5523E">
        <w:rPr>
          <w:rFonts w:ascii="Times New Roman" w:hAnsi="Times New Roman"/>
          <w:spacing w:val="4"/>
          <w:sz w:val="24"/>
          <w:szCs w:val="24"/>
        </w:rPr>
        <w:t>,</w:t>
      </w:r>
      <w:r w:rsidRPr="001D50DC">
        <w:rPr>
          <w:rFonts w:ascii="Times New Roman" w:hAnsi="Times New Roman"/>
          <w:spacing w:val="4"/>
          <w:sz w:val="24"/>
          <w:szCs w:val="24"/>
        </w:rPr>
        <w:t xml:space="preserve"> Чита. – Часть 1. - </w:t>
      </w:r>
      <w:r w:rsidRPr="001D50DC">
        <w:rPr>
          <w:rFonts w:ascii="Times New Roman" w:hAnsi="Times New Roman"/>
          <w:sz w:val="24"/>
          <w:szCs w:val="24"/>
          <w:lang w:eastAsia="ru-RU"/>
        </w:rPr>
        <w:t>Чита: ЗИП СибУПК, 2013. – С.45-50.</w:t>
      </w:r>
    </w:p>
    <w:p w:rsidR="001D50DC" w:rsidRPr="001D50DC" w:rsidRDefault="001D50DC" w:rsidP="001D50D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5F04C7">
        <w:rPr>
          <w:rFonts w:ascii="Times New Roman" w:hAnsi="Times New Roman"/>
          <w:sz w:val="24"/>
          <w:szCs w:val="24"/>
        </w:rPr>
        <w:t xml:space="preserve">Туранова О.В., Туранов О.А., Веригин В.Г., Спесивцев А.С., Якимова Ю.В., </w:t>
      </w:r>
      <w:r w:rsidRPr="005F04C7">
        <w:rPr>
          <w:rFonts w:ascii="Times New Roman" w:hAnsi="Times New Roman"/>
          <w:spacing w:val="4"/>
          <w:sz w:val="24"/>
          <w:szCs w:val="24"/>
        </w:rPr>
        <w:t>Фролова Н.И.</w:t>
      </w:r>
      <w:r w:rsidRPr="001D50DC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1D50DC">
        <w:rPr>
          <w:rFonts w:ascii="Times New Roman" w:hAnsi="Times New Roman"/>
          <w:sz w:val="24"/>
          <w:szCs w:val="24"/>
        </w:rPr>
        <w:t xml:space="preserve">Бессимптомные сексуально-трансмиссивные  инфекции у молодых женщин: распространенность и значимость проблемы с позиций репродукции/ </w:t>
      </w:r>
      <w:r w:rsidRPr="001D50DC">
        <w:rPr>
          <w:rFonts w:ascii="Times New Roman" w:hAnsi="Times New Roman"/>
          <w:bCs/>
          <w:iCs/>
          <w:sz w:val="24"/>
          <w:szCs w:val="24"/>
        </w:rPr>
        <w:t>/</w:t>
      </w:r>
      <w:r w:rsidRPr="001D50DC">
        <w:rPr>
          <w:rFonts w:ascii="Times New Roman" w:hAnsi="Times New Roman"/>
          <w:spacing w:val="4"/>
          <w:sz w:val="24"/>
          <w:szCs w:val="24"/>
        </w:rPr>
        <w:t>/ Мат. XVI Международ. Молодёж. научно-практ.конф. «Научно-исследовательский и инновационный потенциал молодёжи», 29-30 октября 2013 г.</w:t>
      </w:r>
      <w:r w:rsidR="00D5523E">
        <w:rPr>
          <w:rFonts w:ascii="Times New Roman" w:hAnsi="Times New Roman"/>
          <w:spacing w:val="4"/>
          <w:sz w:val="24"/>
          <w:szCs w:val="24"/>
        </w:rPr>
        <w:t>,</w:t>
      </w:r>
      <w:r w:rsidRPr="001D50DC">
        <w:rPr>
          <w:rFonts w:ascii="Times New Roman" w:hAnsi="Times New Roman"/>
          <w:spacing w:val="4"/>
          <w:sz w:val="24"/>
          <w:szCs w:val="24"/>
        </w:rPr>
        <w:t xml:space="preserve"> Чита. – Часть 1. - </w:t>
      </w:r>
      <w:r w:rsidRPr="001D50DC">
        <w:rPr>
          <w:rFonts w:ascii="Times New Roman" w:hAnsi="Times New Roman"/>
          <w:sz w:val="24"/>
          <w:szCs w:val="24"/>
          <w:lang w:eastAsia="ru-RU"/>
        </w:rPr>
        <w:t>Чита: ЗИП СибУПК, 2013. – С.112-116.</w:t>
      </w:r>
    </w:p>
    <w:p w:rsidR="001D50DC" w:rsidRPr="001D50DC" w:rsidRDefault="001D50DC" w:rsidP="000322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50DC">
        <w:rPr>
          <w:rFonts w:ascii="Times New Roman" w:hAnsi="Times New Roman"/>
          <w:sz w:val="24"/>
          <w:szCs w:val="24"/>
        </w:rPr>
        <w:t xml:space="preserve">Калинкина С.Е., Козлова Ю.А., Тарбаева Д.А. Прогнозирование фетального алкогольного синдрома среди студентов // Материалы </w:t>
      </w:r>
      <w:r w:rsidRPr="001D50DC">
        <w:rPr>
          <w:rFonts w:ascii="Times New Roman" w:hAnsi="Times New Roman"/>
          <w:sz w:val="24"/>
          <w:szCs w:val="24"/>
          <w:lang w:val="en-US"/>
        </w:rPr>
        <w:t>XVI</w:t>
      </w:r>
      <w:r w:rsidRPr="001D50DC">
        <w:rPr>
          <w:rFonts w:ascii="Times New Roman" w:hAnsi="Times New Roman"/>
          <w:sz w:val="24"/>
          <w:szCs w:val="24"/>
        </w:rPr>
        <w:t xml:space="preserve"> междунар</w:t>
      </w:r>
      <w:r w:rsidR="00D5523E">
        <w:rPr>
          <w:rFonts w:ascii="Times New Roman" w:hAnsi="Times New Roman"/>
          <w:sz w:val="24"/>
          <w:szCs w:val="24"/>
        </w:rPr>
        <w:t>.</w:t>
      </w:r>
      <w:r w:rsidRPr="001D50DC">
        <w:rPr>
          <w:rFonts w:ascii="Times New Roman" w:hAnsi="Times New Roman"/>
          <w:sz w:val="24"/>
          <w:szCs w:val="24"/>
        </w:rPr>
        <w:t xml:space="preserve"> научно-практ</w:t>
      </w:r>
      <w:r w:rsidR="00D5523E">
        <w:rPr>
          <w:rFonts w:ascii="Times New Roman" w:hAnsi="Times New Roman"/>
          <w:sz w:val="24"/>
          <w:szCs w:val="24"/>
        </w:rPr>
        <w:t>.</w:t>
      </w:r>
      <w:r w:rsidRPr="001D50DC">
        <w:rPr>
          <w:rFonts w:ascii="Times New Roman" w:hAnsi="Times New Roman"/>
          <w:sz w:val="24"/>
          <w:szCs w:val="24"/>
        </w:rPr>
        <w:t xml:space="preserve"> конф</w:t>
      </w:r>
      <w:r w:rsidR="00D5523E">
        <w:rPr>
          <w:rFonts w:ascii="Times New Roman" w:hAnsi="Times New Roman"/>
          <w:sz w:val="24"/>
          <w:szCs w:val="24"/>
        </w:rPr>
        <w:t xml:space="preserve">. </w:t>
      </w:r>
      <w:r w:rsidR="00D5523E" w:rsidRPr="001D50DC">
        <w:rPr>
          <w:rFonts w:ascii="Times New Roman" w:hAnsi="Times New Roman"/>
          <w:spacing w:val="4"/>
          <w:sz w:val="24"/>
          <w:szCs w:val="24"/>
        </w:rPr>
        <w:t>«Научно-исследовательский и инновационный потенциал молодёжи», 29-30 октября 2013 г.</w:t>
      </w:r>
      <w:r w:rsidR="00D5523E">
        <w:rPr>
          <w:rFonts w:ascii="Times New Roman" w:hAnsi="Times New Roman"/>
          <w:spacing w:val="4"/>
          <w:sz w:val="24"/>
          <w:szCs w:val="24"/>
        </w:rPr>
        <w:t>,</w:t>
      </w:r>
      <w:r w:rsidR="00D5523E" w:rsidRPr="001D50DC">
        <w:rPr>
          <w:rFonts w:ascii="Times New Roman" w:hAnsi="Times New Roman"/>
          <w:spacing w:val="4"/>
          <w:sz w:val="24"/>
          <w:szCs w:val="24"/>
        </w:rPr>
        <w:t xml:space="preserve"> Чита. – Часть 1. - </w:t>
      </w:r>
      <w:r w:rsidR="00D5523E" w:rsidRPr="001D50DC">
        <w:rPr>
          <w:rFonts w:ascii="Times New Roman" w:hAnsi="Times New Roman"/>
          <w:sz w:val="24"/>
          <w:szCs w:val="24"/>
          <w:lang w:eastAsia="ru-RU"/>
        </w:rPr>
        <w:t>Чита: ЗИП СибУПК, 2013.</w:t>
      </w:r>
      <w:r w:rsidR="00D55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50DC">
        <w:rPr>
          <w:rFonts w:ascii="Times New Roman" w:hAnsi="Times New Roman"/>
          <w:sz w:val="24"/>
          <w:szCs w:val="24"/>
        </w:rPr>
        <w:t xml:space="preserve">– С.63-67. </w:t>
      </w:r>
    </w:p>
    <w:p w:rsidR="002E7349" w:rsidRPr="0003225F" w:rsidRDefault="002E7349" w:rsidP="008F0A9F">
      <w:pPr>
        <w:spacing w:before="120" w:after="0" w:line="240" w:lineRule="auto"/>
        <w:ind w:left="357" w:hanging="357"/>
        <w:rPr>
          <w:rFonts w:ascii="Times New Roman" w:hAnsi="Times New Roman"/>
          <w:b/>
          <w:i/>
          <w:sz w:val="24"/>
          <w:szCs w:val="24"/>
        </w:rPr>
      </w:pPr>
      <w:r w:rsidRPr="0003225F">
        <w:rPr>
          <w:rFonts w:ascii="Times New Roman" w:hAnsi="Times New Roman"/>
          <w:b/>
          <w:i/>
          <w:sz w:val="24"/>
          <w:szCs w:val="24"/>
        </w:rPr>
        <w:t xml:space="preserve">Статьи на русском языке в </w:t>
      </w:r>
      <w:r>
        <w:rPr>
          <w:rFonts w:ascii="Times New Roman" w:hAnsi="Times New Roman"/>
          <w:b/>
          <w:i/>
          <w:sz w:val="24"/>
          <w:szCs w:val="24"/>
        </w:rPr>
        <w:t xml:space="preserve">периодических </w:t>
      </w:r>
      <w:r w:rsidRPr="0003225F">
        <w:rPr>
          <w:rFonts w:ascii="Times New Roman" w:hAnsi="Times New Roman"/>
          <w:b/>
          <w:i/>
          <w:sz w:val="24"/>
          <w:szCs w:val="24"/>
        </w:rPr>
        <w:t>иностранных журналах</w:t>
      </w:r>
      <w:r>
        <w:rPr>
          <w:rFonts w:ascii="Times New Roman" w:hAnsi="Times New Roman"/>
          <w:b/>
          <w:i/>
          <w:sz w:val="24"/>
          <w:szCs w:val="24"/>
        </w:rPr>
        <w:t xml:space="preserve"> (1)</w:t>
      </w:r>
    </w:p>
    <w:p w:rsidR="002E7349" w:rsidRPr="00607C0D" w:rsidRDefault="002E7349" w:rsidP="008F0A9F">
      <w:pPr>
        <w:pStyle w:val="a4"/>
        <w:numPr>
          <w:ilvl w:val="0"/>
          <w:numId w:val="9"/>
        </w:numPr>
        <w:jc w:val="both"/>
      </w:pPr>
      <w:r w:rsidRPr="00607C0D">
        <w:t xml:space="preserve">Анохова Л.И., Белокриницкая Т.Е., Патеюк А.В., Кохан С.Т. Использование внутривенного лазерного облучения крови в терапии и профилактике постоперационных эндометритов // </w:t>
      </w:r>
      <w:r w:rsidRPr="00607C0D">
        <w:rPr>
          <w:color w:val="000000"/>
        </w:rPr>
        <w:t>Украина</w:t>
      </w:r>
      <w:r w:rsidRPr="00607C0D">
        <w:t>. Жур. «Общая патология и патологическая физиология». Том 7, №2, 2012.- С.125-129 (не вошла в 2012 г.).</w:t>
      </w:r>
    </w:p>
    <w:p w:rsidR="007C0A88" w:rsidRPr="007C0A88" w:rsidRDefault="007C0A88" w:rsidP="00291F3E">
      <w:pPr>
        <w:tabs>
          <w:tab w:val="center" w:pos="4677"/>
        </w:tabs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7C0A88">
        <w:rPr>
          <w:rFonts w:ascii="Times New Roman" w:hAnsi="Times New Roman"/>
          <w:b/>
          <w:i/>
          <w:sz w:val="24"/>
          <w:szCs w:val="24"/>
        </w:rPr>
        <w:t>Тезисы</w:t>
      </w:r>
      <w:r>
        <w:rPr>
          <w:rFonts w:ascii="Times New Roman" w:hAnsi="Times New Roman"/>
          <w:b/>
          <w:i/>
          <w:sz w:val="24"/>
          <w:szCs w:val="24"/>
        </w:rPr>
        <w:t xml:space="preserve"> (28)</w:t>
      </w:r>
      <w:r w:rsidRPr="007C0A88">
        <w:rPr>
          <w:rFonts w:ascii="Times New Roman" w:hAnsi="Times New Roman"/>
          <w:b/>
          <w:i/>
          <w:sz w:val="24"/>
          <w:szCs w:val="24"/>
        </w:rPr>
        <w:t>:</w:t>
      </w:r>
    </w:p>
    <w:p w:rsidR="006D62FF" w:rsidRPr="007C0A88" w:rsidRDefault="006D62FF" w:rsidP="00EF49A7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0A88">
        <w:rPr>
          <w:rFonts w:ascii="Times New Roman" w:hAnsi="Times New Roman"/>
          <w:i/>
          <w:sz w:val="24"/>
          <w:szCs w:val="24"/>
        </w:rPr>
        <w:t xml:space="preserve">Тезисы на иностранном языке в материалах конгрессов, конференций </w:t>
      </w:r>
      <w:r w:rsidR="00E625A8" w:rsidRPr="007C0A88">
        <w:rPr>
          <w:rFonts w:ascii="Times New Roman" w:hAnsi="Times New Roman"/>
          <w:i/>
          <w:sz w:val="24"/>
          <w:szCs w:val="24"/>
        </w:rPr>
        <w:t xml:space="preserve"> </w:t>
      </w:r>
      <w:r w:rsidR="009B5D86" w:rsidRPr="007C0A88">
        <w:rPr>
          <w:rFonts w:ascii="Times New Roman" w:hAnsi="Times New Roman"/>
          <w:i/>
          <w:sz w:val="24"/>
          <w:szCs w:val="24"/>
        </w:rPr>
        <w:t>(6):</w:t>
      </w:r>
    </w:p>
    <w:p w:rsidR="0058365C" w:rsidRPr="00D40C7B" w:rsidRDefault="00751379" w:rsidP="00EF49A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D40C7B">
        <w:rPr>
          <w:lang w:val="en-US"/>
        </w:rPr>
        <w:t xml:space="preserve">Belokrinitskaya T., Frolova N., Belozertceva E., Ionushene S. </w:t>
      </w:r>
      <w:r w:rsidRPr="00D40C7B">
        <w:rPr>
          <w:bCs/>
          <w:lang w:val="en-US"/>
        </w:rPr>
        <w:t>Sexual behavior, contraceptive use</w:t>
      </w:r>
      <w:r w:rsidRPr="00D40C7B">
        <w:rPr>
          <w:lang w:val="en-US"/>
        </w:rPr>
        <w:t xml:space="preserve"> and fertility of female students in </w:t>
      </w:r>
      <w:r w:rsidRPr="00D40C7B">
        <w:rPr>
          <w:kern w:val="36"/>
          <w:lang w:val="en-US"/>
        </w:rPr>
        <w:t xml:space="preserve">Transbaikal Region </w:t>
      </w:r>
      <w:r w:rsidRPr="00D40C7B">
        <w:rPr>
          <w:lang w:val="en-US"/>
        </w:rPr>
        <w:t xml:space="preserve">of Russia </w:t>
      </w:r>
      <w:r w:rsidRPr="00D40C7B">
        <w:rPr>
          <w:bCs/>
          <w:kern w:val="36"/>
          <w:lang w:val="en-US"/>
        </w:rPr>
        <w:t>//</w:t>
      </w:r>
      <w:r w:rsidR="00945871" w:rsidRPr="00D40C7B">
        <w:rPr>
          <w:bCs/>
          <w:kern w:val="36"/>
          <w:lang w:val="en-US"/>
        </w:rPr>
        <w:t xml:space="preserve"> </w:t>
      </w:r>
      <w:r w:rsidRPr="00D40C7B">
        <w:rPr>
          <w:bCs/>
          <w:kern w:val="36"/>
          <w:lang w:val="en-US"/>
        </w:rPr>
        <w:t xml:space="preserve">Book of Abstr.of  </w:t>
      </w:r>
      <w:r w:rsidRPr="00D40C7B">
        <w:rPr>
          <w:lang w:val="en-US"/>
        </w:rPr>
        <w:t xml:space="preserve">the  </w:t>
      </w:r>
      <w:r w:rsidRPr="00D00033">
        <w:rPr>
          <w:rFonts w:eastAsia="Calibri"/>
          <w:lang w:val="en-US"/>
        </w:rPr>
        <w:t xml:space="preserve">15th World Congress on Human Reproduction </w:t>
      </w:r>
      <w:r w:rsidRPr="00D40C7B">
        <w:rPr>
          <w:lang w:val="en-US"/>
        </w:rPr>
        <w:t xml:space="preserve">.- Italy, </w:t>
      </w:r>
      <w:r w:rsidRPr="00D00033">
        <w:rPr>
          <w:rFonts w:eastAsia="Calibri"/>
          <w:lang w:val="en-US"/>
        </w:rPr>
        <w:t>Venice</w:t>
      </w:r>
      <w:r w:rsidRPr="00D40C7B">
        <w:rPr>
          <w:lang w:val="en-US"/>
        </w:rPr>
        <w:t xml:space="preserve">.- </w:t>
      </w:r>
      <w:r w:rsidRPr="00D00033">
        <w:rPr>
          <w:rFonts w:eastAsia="Calibri"/>
          <w:lang w:val="en-US"/>
        </w:rPr>
        <w:t>13-16-th of March, 2013</w:t>
      </w:r>
      <w:r w:rsidRPr="00D40C7B">
        <w:rPr>
          <w:lang w:val="en-US"/>
        </w:rPr>
        <w:t>.- P. 214.</w:t>
      </w:r>
    </w:p>
    <w:p w:rsidR="00B675D3" w:rsidRPr="00D40C7B" w:rsidRDefault="00751379" w:rsidP="00EF49A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D40C7B">
        <w:rPr>
          <w:lang w:val="en-US"/>
        </w:rPr>
        <w:t xml:space="preserve">Belokrinitskaya T.E., Frolova N.I., Shipunova E.A., Gevorkyan N.G. </w:t>
      </w:r>
      <w:r w:rsidRPr="00D40C7B">
        <w:rPr>
          <w:rStyle w:val="highlight"/>
          <w:lang w:val="en-US"/>
        </w:rPr>
        <w:t xml:space="preserve">Preconception </w:t>
      </w:r>
      <w:r w:rsidRPr="00D40C7B">
        <w:rPr>
          <w:bCs/>
          <w:kern w:val="36"/>
          <w:lang w:val="en-US"/>
        </w:rPr>
        <w:t xml:space="preserve"> screening of young healthy women for sexually transmitted infections //Book of Abstr.of  </w:t>
      </w:r>
      <w:r w:rsidRPr="00D40C7B">
        <w:rPr>
          <w:lang w:val="en-US"/>
        </w:rPr>
        <w:t xml:space="preserve">the  </w:t>
      </w:r>
      <w:r w:rsidRPr="00D00033">
        <w:rPr>
          <w:rFonts w:eastAsia="Calibri"/>
          <w:lang w:val="en-US"/>
        </w:rPr>
        <w:t xml:space="preserve">15th World Congress on Human Reproduction </w:t>
      </w:r>
      <w:r w:rsidRPr="00D40C7B">
        <w:rPr>
          <w:lang w:val="en-US"/>
        </w:rPr>
        <w:t xml:space="preserve">.- Italy, </w:t>
      </w:r>
      <w:r w:rsidRPr="00D00033">
        <w:rPr>
          <w:rFonts w:eastAsia="Calibri"/>
          <w:lang w:val="en-US"/>
        </w:rPr>
        <w:t>Venice</w:t>
      </w:r>
      <w:r w:rsidRPr="00D40C7B">
        <w:rPr>
          <w:lang w:val="en-US"/>
        </w:rPr>
        <w:t xml:space="preserve">.- </w:t>
      </w:r>
      <w:r w:rsidRPr="00D00033">
        <w:rPr>
          <w:rFonts w:eastAsia="Calibri"/>
          <w:lang w:val="en-US"/>
        </w:rPr>
        <w:t>13-16 March, 2013</w:t>
      </w:r>
      <w:r w:rsidRPr="00D40C7B">
        <w:rPr>
          <w:lang w:val="en-US"/>
        </w:rPr>
        <w:t>.- P. 214.</w:t>
      </w:r>
    </w:p>
    <w:p w:rsidR="00D40C7B" w:rsidRPr="006E1B81" w:rsidRDefault="00D40C7B" w:rsidP="00D40C7B">
      <w:pPr>
        <w:pStyle w:val="Default"/>
        <w:numPr>
          <w:ilvl w:val="0"/>
          <w:numId w:val="4"/>
        </w:numPr>
        <w:rPr>
          <w:color w:val="auto"/>
          <w:lang w:val="en-US"/>
        </w:rPr>
      </w:pPr>
      <w:r w:rsidRPr="006E1B81">
        <w:rPr>
          <w:rFonts w:ascii="Times New Roman" w:hAnsi="Times New Roman"/>
          <w:color w:val="auto"/>
          <w:lang w:val="en-US"/>
        </w:rPr>
        <w:t>Belokrinitskaya T.E.</w:t>
      </w:r>
      <w:r w:rsidRPr="006E1B81">
        <w:rPr>
          <w:rFonts w:ascii="Times New Roman" w:hAnsi="Times New Roman"/>
          <w:bCs/>
          <w:color w:val="auto"/>
          <w:lang w:val="en-US"/>
        </w:rPr>
        <w:t xml:space="preserve">, </w:t>
      </w:r>
      <w:r w:rsidRPr="006E1B81">
        <w:rPr>
          <w:rFonts w:ascii="Times New Roman" w:hAnsi="Times New Roman"/>
          <w:color w:val="auto"/>
          <w:lang w:val="en-US"/>
        </w:rPr>
        <w:t>Frolova N.I., Strambovskaya N.N.</w:t>
      </w:r>
      <w:r w:rsidRPr="006E1B81">
        <w:rPr>
          <w:rFonts w:ascii="Times New Roman" w:hAnsi="Times New Roman"/>
          <w:bCs/>
          <w:color w:val="auto"/>
          <w:lang w:val="en-US"/>
        </w:rPr>
        <w:t xml:space="preserve"> Preconception screening  for genetic thrombophilic defects of factor V Leiden and prothrombin G20210A  in young </w:t>
      </w:r>
      <w:r w:rsidRPr="006E1B81">
        <w:rPr>
          <w:rFonts w:ascii="Times New Roman" w:hAnsi="Times New Roman"/>
          <w:bCs/>
          <w:color w:val="auto"/>
          <w:lang w:val="en-US"/>
        </w:rPr>
        <w:lastRenderedPageBreak/>
        <w:t>women //The 18-th World Congress COGI Abstract Book, Vienna, Austria, October 24-27, 2013.- P. 91.</w:t>
      </w:r>
    </w:p>
    <w:p w:rsidR="00D40C7B" w:rsidRPr="006E1B81" w:rsidRDefault="00D40C7B" w:rsidP="00D40C7B">
      <w:pPr>
        <w:pStyle w:val="Default"/>
        <w:numPr>
          <w:ilvl w:val="0"/>
          <w:numId w:val="4"/>
        </w:numPr>
        <w:rPr>
          <w:color w:val="auto"/>
          <w:lang w:val="en-US"/>
        </w:rPr>
      </w:pPr>
      <w:r w:rsidRPr="006E1B81">
        <w:rPr>
          <w:rFonts w:ascii="Times New Roman" w:hAnsi="Times New Roman"/>
          <w:color w:val="auto"/>
          <w:lang w:val="en-US"/>
        </w:rPr>
        <w:t>Belokrinitskaya T.E.</w:t>
      </w:r>
      <w:r w:rsidRPr="006E1B81">
        <w:rPr>
          <w:rFonts w:ascii="Times New Roman" w:hAnsi="Times New Roman"/>
          <w:bCs/>
          <w:color w:val="auto"/>
          <w:lang w:val="en-US"/>
        </w:rPr>
        <w:t xml:space="preserve">, </w:t>
      </w:r>
      <w:r w:rsidRPr="006E1B81">
        <w:rPr>
          <w:rFonts w:ascii="Times New Roman" w:hAnsi="Times New Roman"/>
          <w:color w:val="auto"/>
          <w:lang w:val="en-US"/>
        </w:rPr>
        <w:t xml:space="preserve">Frolova N.I., Strambovskaya N.N. </w:t>
      </w:r>
      <w:r w:rsidRPr="006E1B81">
        <w:rPr>
          <w:rFonts w:ascii="Times New Roman" w:hAnsi="Times New Roman"/>
          <w:bCs/>
          <w:color w:val="auto"/>
          <w:lang w:val="en-US"/>
        </w:rPr>
        <w:t>Prevalence of  MTHFR gene polymorphisms among planned pregnancy young women in Transbaikal region, Russia //The 18-th World Congress COGI Abstract Book, Vienna, Austria, October 24-27, 2013.- P. 91.</w:t>
      </w:r>
    </w:p>
    <w:p w:rsidR="00D40C7B" w:rsidRPr="00D40C7B" w:rsidRDefault="00D40C7B" w:rsidP="00D40C7B">
      <w:pPr>
        <w:pStyle w:val="a4"/>
        <w:numPr>
          <w:ilvl w:val="0"/>
          <w:numId w:val="4"/>
        </w:numPr>
        <w:jc w:val="both"/>
        <w:rPr>
          <w:lang w:val="en-US"/>
        </w:rPr>
      </w:pPr>
      <w:r w:rsidRPr="00D40C7B">
        <w:rPr>
          <w:lang w:val="en-US"/>
        </w:rPr>
        <w:t>Belokrinitskaya T.E.</w:t>
      </w:r>
      <w:r w:rsidRPr="00D40C7B">
        <w:rPr>
          <w:bCs/>
          <w:lang w:val="en-US"/>
        </w:rPr>
        <w:t xml:space="preserve">, </w:t>
      </w:r>
      <w:r w:rsidRPr="00D40C7B">
        <w:rPr>
          <w:lang w:val="en-US"/>
        </w:rPr>
        <w:t xml:space="preserve">Frolova N.I., Strambovskaya N.N. </w:t>
      </w:r>
      <w:r w:rsidRPr="00D40C7B">
        <w:rPr>
          <w:bCs/>
          <w:lang w:val="en-US"/>
        </w:rPr>
        <w:t>Association of MTHFR (C677T, A1298C) and PAI-1 (5G/675/4G) gene polymorphisms and unexplained recurrent early spontaneous abortion //</w:t>
      </w:r>
      <w:r w:rsidRPr="00D40C7B">
        <w:rPr>
          <w:bCs/>
          <w:kern w:val="36"/>
          <w:lang w:val="en-US"/>
        </w:rPr>
        <w:t xml:space="preserve"> Book of Abstr.of  </w:t>
      </w:r>
      <w:r w:rsidRPr="00D40C7B">
        <w:rPr>
          <w:lang w:val="en-US"/>
        </w:rPr>
        <w:t xml:space="preserve">the  Intern Conf «Early pregnancy».- UK, </w:t>
      </w:r>
      <w:r w:rsidRPr="00D00033">
        <w:rPr>
          <w:rFonts w:eastAsia="Calibri"/>
          <w:lang w:val="en-US"/>
        </w:rPr>
        <w:t>Leeds</w:t>
      </w:r>
      <w:r w:rsidRPr="00D40C7B">
        <w:rPr>
          <w:lang w:val="en-US"/>
        </w:rPr>
        <w:t xml:space="preserve">.- </w:t>
      </w:r>
      <w:r w:rsidRPr="00D00033">
        <w:rPr>
          <w:rFonts w:eastAsia="Calibri"/>
          <w:lang w:val="en-US"/>
        </w:rPr>
        <w:t>13-15-th November, 2013</w:t>
      </w:r>
      <w:r w:rsidRPr="00D40C7B">
        <w:rPr>
          <w:lang w:val="en-US"/>
        </w:rPr>
        <w:t>.- P. 13.</w:t>
      </w:r>
    </w:p>
    <w:p w:rsidR="00D40C7B" w:rsidRPr="00D40C7B" w:rsidRDefault="00D40C7B" w:rsidP="00EF49A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en-US"/>
        </w:rPr>
      </w:pPr>
      <w:r w:rsidRPr="00D40C7B">
        <w:rPr>
          <w:lang w:val="en-US"/>
        </w:rPr>
        <w:t>Belokrinitskaya T.E.</w:t>
      </w:r>
      <w:r w:rsidRPr="00D40C7B">
        <w:rPr>
          <w:bCs/>
          <w:lang w:val="en-US"/>
        </w:rPr>
        <w:t xml:space="preserve">, </w:t>
      </w:r>
      <w:r w:rsidRPr="00D40C7B">
        <w:rPr>
          <w:lang w:val="en-US"/>
        </w:rPr>
        <w:t>Frolova N.I., Strambovskaya N.N.</w:t>
      </w:r>
      <w:r w:rsidRPr="00D40C7B">
        <w:rPr>
          <w:bCs/>
          <w:lang w:val="en-US"/>
        </w:rPr>
        <w:t xml:space="preserve"> Genetic thrombophilic defects of factor V Leiden, prothrombin G20210A, methylenetetrahydrofolate reductase C677T in women with unexplained recurrent early spontaneous abortion</w:t>
      </w:r>
      <w:r w:rsidRPr="00D40C7B">
        <w:rPr>
          <w:lang w:val="en-US"/>
        </w:rPr>
        <w:t xml:space="preserve"> </w:t>
      </w:r>
      <w:r w:rsidRPr="00D40C7B">
        <w:rPr>
          <w:bCs/>
          <w:lang w:val="en-US"/>
        </w:rPr>
        <w:t>//</w:t>
      </w:r>
      <w:r w:rsidRPr="00D40C7B">
        <w:rPr>
          <w:bCs/>
          <w:kern w:val="36"/>
          <w:lang w:val="en-US"/>
        </w:rPr>
        <w:t xml:space="preserve"> Book of Abstr.of  </w:t>
      </w:r>
      <w:r w:rsidRPr="00D40C7B">
        <w:rPr>
          <w:lang w:val="en-US"/>
        </w:rPr>
        <w:t>the  Intern Conf «Early pregnancy».- UK</w:t>
      </w:r>
      <w:r w:rsidRPr="00D40C7B">
        <w:t xml:space="preserve">, </w:t>
      </w:r>
      <w:r w:rsidRPr="00D00033">
        <w:rPr>
          <w:rFonts w:eastAsia="Calibri"/>
          <w:lang w:val="en-US"/>
        </w:rPr>
        <w:t>Leeds</w:t>
      </w:r>
      <w:r w:rsidRPr="00D40C7B">
        <w:t xml:space="preserve">.- </w:t>
      </w:r>
      <w:r w:rsidRPr="00D00033">
        <w:rPr>
          <w:rFonts w:eastAsia="Calibri"/>
        </w:rPr>
        <w:t>13-15-</w:t>
      </w:r>
      <w:r w:rsidRPr="00D00033">
        <w:rPr>
          <w:rFonts w:eastAsia="Calibri"/>
          <w:lang w:val="en-US"/>
        </w:rPr>
        <w:t>th</w:t>
      </w:r>
      <w:r w:rsidRPr="00D00033">
        <w:rPr>
          <w:rFonts w:eastAsia="Calibri"/>
        </w:rPr>
        <w:t xml:space="preserve"> </w:t>
      </w:r>
      <w:r w:rsidRPr="00D00033">
        <w:rPr>
          <w:rFonts w:eastAsia="Calibri"/>
          <w:lang w:val="en-US"/>
        </w:rPr>
        <w:t>November</w:t>
      </w:r>
      <w:r w:rsidRPr="00D00033">
        <w:rPr>
          <w:rFonts w:eastAsia="Calibri"/>
        </w:rPr>
        <w:t>, 2013</w:t>
      </w:r>
      <w:r w:rsidRPr="00D40C7B">
        <w:t xml:space="preserve">.- </w:t>
      </w:r>
      <w:r w:rsidRPr="00D40C7B">
        <w:rPr>
          <w:lang w:val="en-US"/>
        </w:rPr>
        <w:t>P</w:t>
      </w:r>
      <w:r w:rsidRPr="00D40C7B">
        <w:t>. 14.</w:t>
      </w:r>
    </w:p>
    <w:p w:rsidR="001803A8" w:rsidRPr="0003225F" w:rsidRDefault="001803A8" w:rsidP="00EF49A7">
      <w:pPr>
        <w:pStyle w:val="a4"/>
        <w:jc w:val="both"/>
      </w:pPr>
    </w:p>
    <w:p w:rsidR="00420677" w:rsidRPr="007C0A88" w:rsidRDefault="00420677" w:rsidP="00EF49A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C0A88">
        <w:rPr>
          <w:rFonts w:ascii="Times New Roman" w:hAnsi="Times New Roman"/>
          <w:i/>
          <w:sz w:val="24"/>
          <w:szCs w:val="24"/>
        </w:rPr>
        <w:t>Тезисы на русском языке в сборниках Всероссийских и международных конференций</w:t>
      </w:r>
      <w:r w:rsidR="00B74511" w:rsidRPr="007C0A88">
        <w:rPr>
          <w:rFonts w:ascii="Times New Roman" w:hAnsi="Times New Roman"/>
          <w:i/>
          <w:sz w:val="24"/>
          <w:szCs w:val="24"/>
        </w:rPr>
        <w:t xml:space="preserve"> </w:t>
      </w:r>
      <w:r w:rsidR="00E625A8" w:rsidRPr="007C0A88">
        <w:rPr>
          <w:rFonts w:ascii="Times New Roman" w:hAnsi="Times New Roman"/>
          <w:i/>
          <w:sz w:val="24"/>
          <w:szCs w:val="24"/>
        </w:rPr>
        <w:t xml:space="preserve"> </w:t>
      </w:r>
      <w:r w:rsidR="009B5D86" w:rsidRPr="007C0A88">
        <w:rPr>
          <w:rFonts w:ascii="Times New Roman" w:hAnsi="Times New Roman"/>
          <w:i/>
          <w:sz w:val="24"/>
          <w:szCs w:val="24"/>
        </w:rPr>
        <w:t>(2</w:t>
      </w:r>
      <w:r w:rsidR="00AB08E9" w:rsidRPr="007C0A88">
        <w:rPr>
          <w:rFonts w:ascii="Times New Roman" w:hAnsi="Times New Roman"/>
          <w:i/>
          <w:sz w:val="24"/>
          <w:szCs w:val="24"/>
        </w:rPr>
        <w:t>2</w:t>
      </w:r>
      <w:r w:rsidR="009B5D86" w:rsidRPr="007C0A88">
        <w:rPr>
          <w:rFonts w:ascii="Times New Roman" w:hAnsi="Times New Roman"/>
          <w:i/>
          <w:sz w:val="24"/>
          <w:szCs w:val="24"/>
        </w:rPr>
        <w:t>)</w:t>
      </w:r>
    </w:p>
    <w:p w:rsidR="00A33BF5" w:rsidRPr="00EF49A7" w:rsidRDefault="00A33BF5" w:rsidP="00EF49A7">
      <w:pPr>
        <w:pStyle w:val="a4"/>
        <w:numPr>
          <w:ilvl w:val="0"/>
          <w:numId w:val="5"/>
        </w:numPr>
        <w:tabs>
          <w:tab w:val="left" w:pos="426"/>
        </w:tabs>
        <w:jc w:val="both"/>
      </w:pPr>
      <w:r w:rsidRPr="00EF49A7">
        <w:t>Анохова Л.И., Белокриницкая Т.Е., Тарбаева Д.А., Фролова Н.И. Системный воспалительный ответ  и  задержка развития плода</w:t>
      </w:r>
      <w:r w:rsidR="00135682" w:rsidRPr="00EF49A7">
        <w:t xml:space="preserve"> </w:t>
      </w:r>
      <w:r w:rsidRPr="00EF49A7">
        <w:t xml:space="preserve">// Мат. </w:t>
      </w:r>
      <w:r w:rsidRPr="00EF49A7">
        <w:rPr>
          <w:lang w:val="en-US"/>
        </w:rPr>
        <w:t>VII</w:t>
      </w:r>
      <w:r w:rsidRPr="00EF49A7">
        <w:t xml:space="preserve"> Международ. Конгр. По репродуктивной медицине.- </w:t>
      </w:r>
      <w:r w:rsidRPr="00EF49A7">
        <w:rPr>
          <w:lang w:val="en-US"/>
        </w:rPr>
        <w:t>M</w:t>
      </w:r>
      <w:r w:rsidRPr="00EF49A7">
        <w:t>осква, 2013. - С.</w:t>
      </w:r>
      <w:r w:rsidR="007E75CA" w:rsidRPr="00EF49A7">
        <w:t>97-98</w:t>
      </w:r>
      <w:r w:rsidRPr="00EF49A7">
        <w:t>.</w:t>
      </w:r>
    </w:p>
    <w:p w:rsidR="00751379" w:rsidRPr="00EF49A7" w:rsidRDefault="00751379" w:rsidP="00EF49A7">
      <w:pPr>
        <w:pStyle w:val="a4"/>
        <w:numPr>
          <w:ilvl w:val="0"/>
          <w:numId w:val="5"/>
        </w:numPr>
        <w:tabs>
          <w:tab w:val="left" w:pos="426"/>
        </w:tabs>
        <w:jc w:val="both"/>
      </w:pPr>
      <w:r w:rsidRPr="00EF49A7">
        <w:rPr>
          <w:spacing w:val="4"/>
        </w:rPr>
        <w:t xml:space="preserve">Фролова Н.И., </w:t>
      </w:r>
      <w:r w:rsidRPr="00EF49A7">
        <w:t xml:space="preserve">Белокриницкая Т.Е., Паздников В.В., Свистунова А.В., Тугаринова А.М. Фертильность  и  репродуктивный анамнез девушек-студенток  Забайкальского края // Мат. </w:t>
      </w:r>
      <w:r w:rsidRPr="00EF49A7">
        <w:rPr>
          <w:lang w:val="en-US"/>
        </w:rPr>
        <w:t>VII</w:t>
      </w:r>
      <w:r w:rsidRPr="00EF49A7">
        <w:t xml:space="preserve"> Международ. Конгр. По репродуктивной медицине.- </w:t>
      </w:r>
      <w:r w:rsidRPr="00EF49A7">
        <w:rPr>
          <w:lang w:val="en-US"/>
        </w:rPr>
        <w:t>M</w:t>
      </w:r>
      <w:r w:rsidRPr="00EF49A7">
        <w:t>осква, 2013. - С.31-33.</w:t>
      </w:r>
    </w:p>
    <w:p w:rsidR="00751379" w:rsidRPr="00EF49A7" w:rsidRDefault="00751379" w:rsidP="00EF49A7">
      <w:pPr>
        <w:pStyle w:val="a4"/>
        <w:numPr>
          <w:ilvl w:val="0"/>
          <w:numId w:val="5"/>
        </w:numPr>
        <w:tabs>
          <w:tab w:val="left" w:pos="426"/>
        </w:tabs>
      </w:pPr>
      <w:r w:rsidRPr="00EF49A7">
        <w:t xml:space="preserve">Белокриницкая Т.Е., Тарбаева Д.А., Кошмелева Е.А., Трубицына А.Ю. Анализ репродуктивных исходов  в очаге пандемии гриппа </w:t>
      </w:r>
      <w:r w:rsidRPr="00EF49A7">
        <w:rPr>
          <w:lang w:val="en-US"/>
        </w:rPr>
        <w:t>AH</w:t>
      </w:r>
      <w:r w:rsidRPr="00EF49A7">
        <w:t>1</w:t>
      </w:r>
      <w:r w:rsidRPr="00EF49A7">
        <w:rPr>
          <w:lang w:val="en-US"/>
        </w:rPr>
        <w:t>N</w:t>
      </w:r>
      <w:r w:rsidRPr="00EF49A7">
        <w:t xml:space="preserve">1 2009 // Мат. </w:t>
      </w:r>
      <w:r w:rsidRPr="00EF49A7">
        <w:rPr>
          <w:lang w:val="en-US"/>
        </w:rPr>
        <w:t>VII</w:t>
      </w:r>
      <w:r w:rsidRPr="00EF49A7">
        <w:t xml:space="preserve"> Международ. Конгр. По репродуктивной медицине.- </w:t>
      </w:r>
      <w:r w:rsidRPr="00EF49A7">
        <w:rPr>
          <w:lang w:val="en-US"/>
        </w:rPr>
        <w:t>M</w:t>
      </w:r>
      <w:r w:rsidRPr="00EF49A7">
        <w:t>осква, 2013. - С.26-27.</w:t>
      </w:r>
    </w:p>
    <w:p w:rsidR="00751379" w:rsidRPr="00EF49A7" w:rsidRDefault="00751379" w:rsidP="00EF49A7">
      <w:pPr>
        <w:pStyle w:val="a4"/>
        <w:numPr>
          <w:ilvl w:val="0"/>
          <w:numId w:val="5"/>
        </w:numPr>
        <w:tabs>
          <w:tab w:val="left" w:pos="426"/>
        </w:tabs>
      </w:pPr>
      <w:r w:rsidRPr="00EF49A7">
        <w:rPr>
          <w:color w:val="000000"/>
          <w:shd w:val="clear" w:color="auto" w:fill="FFFFFF"/>
        </w:rPr>
        <w:t>Баркан Т.М., Загородняя Э.Д., Колесников А.Д., Бутунов А.А., Резанович В.С., Голыгин Е.В., Целюба Е.А. Эмболизация маточных артерий в лечении миомы матки //Материалы</w:t>
      </w:r>
      <w:r w:rsidRPr="00EF49A7">
        <w:rPr>
          <w:rStyle w:val="apple-converted-space"/>
          <w:color w:val="000000"/>
          <w:shd w:val="clear" w:color="auto" w:fill="FFFFFF"/>
        </w:rPr>
        <w:t> </w:t>
      </w:r>
      <w:r w:rsidRPr="00EF49A7">
        <w:rPr>
          <w:color w:val="000000"/>
          <w:shd w:val="clear" w:color="auto" w:fill="FFFFFF"/>
          <w:lang w:val="en-US"/>
        </w:rPr>
        <w:t>VII</w:t>
      </w:r>
      <w:r w:rsidRPr="00EF49A7">
        <w:rPr>
          <w:rStyle w:val="apple-converted-space"/>
          <w:color w:val="000000"/>
          <w:shd w:val="clear" w:color="auto" w:fill="FFFFFF"/>
        </w:rPr>
        <w:t> </w:t>
      </w:r>
      <w:r w:rsidRPr="00EF49A7">
        <w:rPr>
          <w:color w:val="000000"/>
          <w:shd w:val="clear" w:color="auto" w:fill="FFFFFF"/>
        </w:rPr>
        <w:t>Международного конгресса по репродуктивной медицине, Москва 21-24 января 2013. – с.376-377</w:t>
      </w:r>
    </w:p>
    <w:p w:rsidR="00751379" w:rsidRPr="00D00033" w:rsidRDefault="00751379" w:rsidP="00EF49A7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right="100"/>
        <w:jc w:val="both"/>
        <w:rPr>
          <w:rFonts w:eastAsia="Calibri"/>
        </w:rPr>
      </w:pPr>
      <w:r w:rsidRPr="00D00033">
        <w:rPr>
          <w:rFonts w:eastAsia="Calibri"/>
        </w:rPr>
        <w:t xml:space="preserve">Анохова Л.И., Белокриницкая Т.Е., Тарбаева Д.А., Белозерцева Е.П., Томашова З.Х., Дашкевич О.Ю., Ильющенко Н.Ю., Веригин В.Г. Акушерская тактика и перинатальные исходы при невынашивании </w:t>
      </w:r>
      <w:r w:rsidRPr="00EF49A7">
        <w:t xml:space="preserve">// </w:t>
      </w:r>
      <w:r w:rsidRPr="00EF49A7">
        <w:rPr>
          <w:bCs/>
        </w:rPr>
        <w:t xml:space="preserve">Материалы Всеросс. Конгр. с международ. участием </w:t>
      </w:r>
      <w:r w:rsidRPr="00EF49A7">
        <w:rPr>
          <w:rStyle w:val="A50"/>
          <w:rFonts w:cs="Times New Roman"/>
          <w:sz w:val="24"/>
          <w:szCs w:val="24"/>
        </w:rPr>
        <w:t>«Амбулаторно-поликлиническая помощь – в эпицентре женского здоровья»</w:t>
      </w:r>
      <w:r w:rsidRPr="00EF49A7">
        <w:rPr>
          <w:bCs/>
        </w:rPr>
        <w:t>. – М., 2013. – С. 5-6.</w:t>
      </w:r>
    </w:p>
    <w:p w:rsidR="00751379" w:rsidRPr="00EF49A7" w:rsidRDefault="00751379" w:rsidP="00EF49A7">
      <w:pPr>
        <w:pStyle w:val="a4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right="100"/>
        <w:jc w:val="both"/>
        <w:rPr>
          <w:bCs/>
        </w:rPr>
      </w:pPr>
      <w:r w:rsidRPr="00D00033">
        <w:rPr>
          <w:rFonts w:eastAsia="Calibri"/>
        </w:rPr>
        <w:t xml:space="preserve">Белозерцева Е.П., Белокриницкая Т.Е., Фролова Н.И., Анохова Л.И., Тарбаева Д.А., Гительман Н.А., Исмаилова У.Х., Федечкина Д.В., Якимова Ю.В. ВПЧ-инфицирование у женщин с цервикальными неоплазиями </w:t>
      </w:r>
      <w:r w:rsidRPr="00EF49A7">
        <w:t xml:space="preserve">// </w:t>
      </w:r>
      <w:r w:rsidRPr="00EF49A7">
        <w:rPr>
          <w:bCs/>
        </w:rPr>
        <w:t xml:space="preserve">Материалы Всеросс. Конгр. с международ. участием </w:t>
      </w:r>
      <w:r w:rsidRPr="00EF49A7">
        <w:rPr>
          <w:rStyle w:val="A50"/>
          <w:rFonts w:cs="Times New Roman"/>
          <w:sz w:val="24"/>
          <w:szCs w:val="24"/>
        </w:rPr>
        <w:t>«Амбулаторно-поликлиническая помощь – в эпицентре женского здоровья»</w:t>
      </w:r>
      <w:r w:rsidRPr="00EF49A7">
        <w:rPr>
          <w:bCs/>
        </w:rPr>
        <w:t>. – М., 2013. – С. 134-135.</w:t>
      </w:r>
    </w:p>
    <w:p w:rsidR="00751379" w:rsidRPr="00D00033" w:rsidRDefault="00751379" w:rsidP="00866866">
      <w:pPr>
        <w:pStyle w:val="Pa6"/>
        <w:numPr>
          <w:ilvl w:val="0"/>
          <w:numId w:val="5"/>
        </w:numPr>
        <w:spacing w:after="100" w:afterAutospacing="1" w:line="240" w:lineRule="auto"/>
        <w:ind w:right="100"/>
        <w:jc w:val="both"/>
        <w:rPr>
          <w:rFonts w:ascii="Times New Roman" w:hAnsi="Times New Roman"/>
        </w:rPr>
      </w:pPr>
      <w:r w:rsidRPr="00EF49A7">
        <w:rPr>
          <w:rFonts w:ascii="Times New Roman" w:hAnsi="Times New Roman"/>
          <w:bCs/>
        </w:rPr>
        <w:t>Белозерцева Е. П., Белокриницкая Т. Е., Фролова Н. И., Анохова Л. И., Тарбаева Д. А.</w:t>
      </w:r>
      <w:r w:rsidR="00DA6ABF" w:rsidRPr="00EF49A7">
        <w:rPr>
          <w:rFonts w:ascii="Times New Roman" w:hAnsi="Times New Roman"/>
          <w:bCs/>
        </w:rPr>
        <w:t xml:space="preserve"> </w:t>
      </w:r>
      <w:r w:rsidRPr="00EF49A7">
        <w:rPr>
          <w:rFonts w:ascii="Times New Roman" w:hAnsi="Times New Roman"/>
          <w:bCs/>
        </w:rPr>
        <w:t>Выявление синдрома предменструльного напряжения у студенток // М</w:t>
      </w:r>
      <w:r w:rsidRPr="00EF49A7">
        <w:rPr>
          <w:rFonts w:ascii="Times New Roman" w:hAnsi="Times New Roman"/>
          <w:bCs/>
          <w:color w:val="000000"/>
        </w:rPr>
        <w:t xml:space="preserve">ат. XIV Всеросс. научн. форума «Мать и дитя», </w:t>
      </w:r>
      <w:r w:rsidRPr="00EF49A7">
        <w:rPr>
          <w:rFonts w:ascii="Times New Roman" w:hAnsi="Times New Roman"/>
          <w:color w:val="000000"/>
        </w:rPr>
        <w:t xml:space="preserve">М., 2013. - </w:t>
      </w:r>
      <w:r w:rsidRPr="00EF49A7">
        <w:rPr>
          <w:rFonts w:ascii="Times New Roman" w:hAnsi="Times New Roman"/>
          <w:bCs/>
        </w:rPr>
        <w:t>С. 261.</w:t>
      </w:r>
      <w:r w:rsidR="00813AE8" w:rsidRPr="00D00033">
        <w:rPr>
          <w:rFonts w:ascii="Times New Roman" w:hAnsi="Times New Roman"/>
        </w:rPr>
        <w:tab/>
      </w:r>
    </w:p>
    <w:p w:rsidR="00751379" w:rsidRPr="00EF49A7" w:rsidRDefault="00751379" w:rsidP="00EF49A7">
      <w:pPr>
        <w:pStyle w:val="a4"/>
        <w:numPr>
          <w:ilvl w:val="0"/>
          <w:numId w:val="5"/>
        </w:numPr>
        <w:tabs>
          <w:tab w:val="left" w:pos="426"/>
        </w:tabs>
        <w:jc w:val="both"/>
      </w:pPr>
      <w:r w:rsidRPr="00EF49A7">
        <w:t xml:space="preserve">Фролова Н.И., Белокриницкая Т.Е., Глотова Е.Ю., Панфилова Е.В., Шипунова Е.А., Воробец Е.Б., Свистунова А.В., Сажин Д.С., Спесивцев А.С., Байрамова У.Г., Якимова Ю.В. Преконцепционный скрининг: распространенность бессимптомных сексуально трансмиссивных  инфекций у женщин раннего фертильного возраста// </w:t>
      </w:r>
      <w:r w:rsidRPr="00EF49A7">
        <w:rPr>
          <w:bCs/>
        </w:rPr>
        <w:t xml:space="preserve">Материалы </w:t>
      </w:r>
      <w:r w:rsidRPr="00EF49A7">
        <w:rPr>
          <w:bCs/>
          <w:lang w:val="en-US"/>
        </w:rPr>
        <w:t>V</w:t>
      </w:r>
      <w:r w:rsidRPr="00EF49A7">
        <w:rPr>
          <w:bCs/>
        </w:rPr>
        <w:t xml:space="preserve"> Всеросс. Конгр. с международ. участием </w:t>
      </w:r>
      <w:r w:rsidRPr="00EF49A7">
        <w:rPr>
          <w:rStyle w:val="A50"/>
          <w:rFonts w:cs="Times New Roman"/>
          <w:sz w:val="24"/>
          <w:szCs w:val="24"/>
        </w:rPr>
        <w:t>«Амбулаторно-поликлиническая помощь – в эпицентре женского здоровья»</w:t>
      </w:r>
      <w:r w:rsidRPr="00EF49A7">
        <w:rPr>
          <w:bCs/>
        </w:rPr>
        <w:t>. – М., 2013. – С. 345-346.</w:t>
      </w:r>
    </w:p>
    <w:p w:rsidR="00751379" w:rsidRPr="00EF49A7" w:rsidRDefault="00751379" w:rsidP="00EF49A7">
      <w:pPr>
        <w:pStyle w:val="Pa0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/>
          <w:bCs/>
        </w:rPr>
      </w:pPr>
      <w:r w:rsidRPr="00EF49A7">
        <w:rPr>
          <w:rFonts w:ascii="Times New Roman" w:hAnsi="Times New Roman"/>
        </w:rPr>
        <w:t xml:space="preserve">Тарбаева Д.А., Белокриницкая Т.Е., Анохова Л.И., Белозерцева Е.П., Барышников А.Н., Петрова В.В., Ильющенко Н.Ю., Бугаева Н.Ю. Острые респираторные </w:t>
      </w:r>
      <w:r w:rsidRPr="00EF49A7">
        <w:rPr>
          <w:rFonts w:ascii="Times New Roman" w:hAnsi="Times New Roman"/>
        </w:rPr>
        <w:lastRenderedPageBreak/>
        <w:t xml:space="preserve">инфекции у беременных в 2012 году: клиникоэпидемиологический анализ// </w:t>
      </w:r>
      <w:r w:rsidRPr="00EF49A7">
        <w:rPr>
          <w:rFonts w:ascii="Times New Roman" w:hAnsi="Times New Roman"/>
          <w:bCs/>
        </w:rPr>
        <w:t xml:space="preserve">Материалы </w:t>
      </w:r>
      <w:r w:rsidRPr="00EF49A7">
        <w:rPr>
          <w:rFonts w:ascii="Times New Roman" w:hAnsi="Times New Roman"/>
          <w:bCs/>
          <w:lang w:val="en-US"/>
        </w:rPr>
        <w:t>V</w:t>
      </w:r>
      <w:r w:rsidRPr="00EF49A7">
        <w:rPr>
          <w:rFonts w:ascii="Times New Roman" w:hAnsi="Times New Roman"/>
          <w:bCs/>
        </w:rPr>
        <w:t xml:space="preserve"> Всеросс. Конгр. с международ. участием </w:t>
      </w:r>
      <w:r w:rsidRPr="00EF49A7">
        <w:rPr>
          <w:rStyle w:val="A50"/>
          <w:rFonts w:ascii="Times New Roman" w:hAnsi="Times New Roman" w:cs="Times New Roman"/>
          <w:sz w:val="24"/>
          <w:szCs w:val="24"/>
        </w:rPr>
        <w:t>«Амбулаторно-поликлиническая помощь – в эпицентре женского здоровья»</w:t>
      </w:r>
      <w:r w:rsidRPr="00EF49A7">
        <w:rPr>
          <w:rFonts w:ascii="Times New Roman" w:hAnsi="Times New Roman"/>
          <w:bCs/>
        </w:rPr>
        <w:t>. – М., 2013. – С. 78-80.</w:t>
      </w:r>
    </w:p>
    <w:p w:rsidR="00751379" w:rsidRPr="00EF49A7" w:rsidRDefault="00751379" w:rsidP="00EF49A7">
      <w:pPr>
        <w:pStyle w:val="Pa0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EF49A7">
        <w:rPr>
          <w:rFonts w:ascii="Times New Roman" w:hAnsi="Times New Roman"/>
        </w:rPr>
        <w:t xml:space="preserve"> Свистунова А.В., Сажин Д.С., Спесивцев А.С., Байрамова У.Г., Якимова Ю.В., Фролова Н.И. Распространенность сексуально трансмиссивных  инфекций у женщин раннего фертильного возраста, планирующих беременность// Мат. Х</w:t>
      </w:r>
      <w:r w:rsidRPr="00EF49A7">
        <w:rPr>
          <w:rFonts w:ascii="Times New Roman" w:hAnsi="Times New Roman"/>
          <w:lang w:val="en-US"/>
        </w:rPr>
        <w:t>IV</w:t>
      </w:r>
      <w:r w:rsidRPr="00EF49A7">
        <w:rPr>
          <w:rFonts w:ascii="Times New Roman" w:hAnsi="Times New Roman"/>
        </w:rPr>
        <w:t xml:space="preserve"> Тихоокеанской международ.научно-практ.конф. студентов и молодых ученых с международным участием «Актуальные   проблемы экспериментальной, профилактической и клинической медицины».- Владивосток, 18-19 апреля 2013 г.- С.112-113. </w:t>
      </w:r>
    </w:p>
    <w:p w:rsidR="00751379" w:rsidRPr="00825A69" w:rsidRDefault="00813AE8" w:rsidP="00EF49A7">
      <w:pPr>
        <w:pStyle w:val="a4"/>
        <w:numPr>
          <w:ilvl w:val="0"/>
          <w:numId w:val="5"/>
        </w:numPr>
        <w:tabs>
          <w:tab w:val="left" w:pos="426"/>
        </w:tabs>
        <w:jc w:val="both"/>
      </w:pPr>
      <w:r w:rsidRPr="00EF49A7">
        <w:rPr>
          <w:bCs/>
        </w:rPr>
        <w:t xml:space="preserve">Фролова Н. И., Белокриницкая Т. Е., Анохова Л. И., Тарбаева Д. А., Савватеева </w:t>
      </w:r>
      <w:r w:rsidR="00825A69">
        <w:rPr>
          <w:bCs/>
        </w:rPr>
        <w:t>Е. А., Плоткин И. Б., Баркан Т.</w:t>
      </w:r>
      <w:r w:rsidRPr="00EF49A7">
        <w:rPr>
          <w:bCs/>
        </w:rPr>
        <w:t>М., Солдатова Н. В. Структура гинекологической заболеваемости по причинам госпитализаций с позиций медикодемографической характеристики основы репродуктивного потенциала // М</w:t>
      </w:r>
      <w:r w:rsidRPr="00EF49A7">
        <w:rPr>
          <w:bCs/>
          <w:color w:val="000000"/>
        </w:rPr>
        <w:t>ат. XIV Всеросс. научного форума «Мать и дитя»</w:t>
      </w:r>
      <w:r w:rsidR="00825A69">
        <w:rPr>
          <w:bCs/>
          <w:color w:val="000000"/>
        </w:rPr>
        <w:t>.-</w:t>
      </w:r>
      <w:r w:rsidRPr="00EF49A7">
        <w:rPr>
          <w:bCs/>
          <w:color w:val="000000"/>
        </w:rPr>
        <w:t xml:space="preserve"> </w:t>
      </w:r>
      <w:r w:rsidRPr="00EF49A7">
        <w:rPr>
          <w:color w:val="000000"/>
        </w:rPr>
        <w:t xml:space="preserve">М., 2013. - </w:t>
      </w:r>
      <w:r w:rsidRPr="00EF49A7">
        <w:rPr>
          <w:bCs/>
        </w:rPr>
        <w:t>С. 517</w:t>
      </w:r>
      <w:r w:rsidR="00825A69">
        <w:rPr>
          <w:bCs/>
        </w:rPr>
        <w:t>.</w:t>
      </w:r>
    </w:p>
    <w:p w:rsidR="00825A69" w:rsidRPr="00975CDD" w:rsidRDefault="00825A69" w:rsidP="00825A69">
      <w:pPr>
        <w:pStyle w:val="a4"/>
        <w:numPr>
          <w:ilvl w:val="0"/>
          <w:numId w:val="5"/>
        </w:numPr>
        <w:jc w:val="both"/>
      </w:pPr>
      <w:r w:rsidRPr="00975CDD">
        <w:t xml:space="preserve">Иозефсон С.А., Ерофеева Л.Г., Ерофеев Б.Б. Новый ракурс в лечении угрожающих преждевременных родов // Материалы </w:t>
      </w:r>
      <w:r w:rsidRPr="00975CDD">
        <w:rPr>
          <w:lang w:val="en-US"/>
        </w:rPr>
        <w:t>XV</w:t>
      </w:r>
      <w:r w:rsidRPr="00975CDD">
        <w:t xml:space="preserve"> Всероссийского научного форума «Мать и дитя». – М., 2013. – С. 77.</w:t>
      </w:r>
    </w:p>
    <w:p w:rsidR="00813AE8" w:rsidRPr="00EF49A7" w:rsidRDefault="00813AE8" w:rsidP="00EF49A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9A7">
        <w:rPr>
          <w:rFonts w:ascii="Times New Roman" w:eastAsia="Times New Roman" w:hAnsi="Times New Roman"/>
          <w:sz w:val="24"/>
          <w:szCs w:val="24"/>
          <w:lang w:eastAsia="ru-RU"/>
        </w:rPr>
        <w:t>Анохова Л.И., Белокриницкая Т.Е., Тарбаева Д.А., Белозерцева  Е.П., Фролова Н.И., Исаков А.П. Анализ младенческой смертности по данным ГБУЗ ЗКПЦ г.Читы //</w:t>
      </w:r>
      <w:r w:rsidRPr="00EF49A7">
        <w:rPr>
          <w:rFonts w:ascii="Times New Roman" w:hAnsi="Times New Roman"/>
          <w:bCs/>
          <w:sz w:val="24"/>
          <w:szCs w:val="24"/>
        </w:rPr>
        <w:t xml:space="preserve"> </w:t>
      </w:r>
      <w:r w:rsidR="00825A69" w:rsidRPr="00EF49A7">
        <w:rPr>
          <w:rFonts w:ascii="Times New Roman" w:hAnsi="Times New Roman"/>
          <w:sz w:val="24"/>
          <w:szCs w:val="24"/>
        </w:rPr>
        <w:t xml:space="preserve">Актуальные проблемы клинической и экспериментальной медицины: Мат.  Всеросс. Научно- практич. конф., посвящ. 60-летию ЧГМА. – Чита, 17-18 октября 2013. – Том </w:t>
      </w:r>
      <w:r w:rsidR="00825A69">
        <w:rPr>
          <w:rFonts w:ascii="Times New Roman" w:hAnsi="Times New Roman"/>
          <w:sz w:val="24"/>
          <w:szCs w:val="24"/>
        </w:rPr>
        <w:t>2</w:t>
      </w:r>
      <w:r w:rsidR="00825A69" w:rsidRPr="00EF49A7">
        <w:rPr>
          <w:rFonts w:ascii="Times New Roman" w:hAnsi="Times New Roman"/>
          <w:sz w:val="24"/>
          <w:szCs w:val="24"/>
        </w:rPr>
        <w:t>. – Чита: РИЦ ЧГМА, 2013.</w:t>
      </w:r>
      <w:r w:rsidRPr="00EF49A7">
        <w:rPr>
          <w:rFonts w:ascii="Times New Roman" w:hAnsi="Times New Roman"/>
          <w:bCs/>
          <w:color w:val="000000"/>
          <w:sz w:val="24"/>
          <w:szCs w:val="24"/>
        </w:rPr>
        <w:t>-  С. 3-4.</w:t>
      </w:r>
    </w:p>
    <w:p w:rsidR="00813AE8" w:rsidRPr="00EF49A7" w:rsidRDefault="00813AE8" w:rsidP="00EF49A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9A7">
        <w:rPr>
          <w:rFonts w:ascii="Times New Roman" w:eastAsia="Times New Roman" w:hAnsi="Times New Roman"/>
          <w:sz w:val="24"/>
          <w:szCs w:val="24"/>
          <w:lang w:eastAsia="ru-RU"/>
        </w:rPr>
        <w:t>Белозерцева  Е.П., Белокриницкая Т.Е., Фролова Н.И., Анохова Л.И., Тарбаева Д.А. Особенности проявления предменструального синдрома у студенток г.Читы</w:t>
      </w:r>
      <w:r w:rsidRPr="00EF49A7">
        <w:rPr>
          <w:rFonts w:ascii="Times New Roman" w:hAnsi="Times New Roman"/>
          <w:bCs/>
          <w:sz w:val="24"/>
          <w:szCs w:val="24"/>
        </w:rPr>
        <w:t xml:space="preserve"> </w:t>
      </w:r>
      <w:r w:rsidR="00825A69">
        <w:rPr>
          <w:rFonts w:ascii="Times New Roman" w:hAnsi="Times New Roman"/>
          <w:bCs/>
          <w:sz w:val="24"/>
          <w:szCs w:val="24"/>
        </w:rPr>
        <w:t xml:space="preserve">// </w:t>
      </w:r>
      <w:r w:rsidR="00825A69" w:rsidRPr="00EF49A7">
        <w:rPr>
          <w:rFonts w:ascii="Times New Roman" w:hAnsi="Times New Roman"/>
          <w:sz w:val="24"/>
          <w:szCs w:val="24"/>
        </w:rPr>
        <w:t xml:space="preserve">Актуальные проблемы клинической и экспериментальной медицины: Мат.  Всеросс. Научно- практич. конф., посвящ. 60-летию ЧГМА. – Чита, 17-18 октября 2013. – Том </w:t>
      </w:r>
      <w:r w:rsidR="00825A69">
        <w:rPr>
          <w:rFonts w:ascii="Times New Roman" w:hAnsi="Times New Roman"/>
          <w:sz w:val="24"/>
          <w:szCs w:val="24"/>
        </w:rPr>
        <w:t>2</w:t>
      </w:r>
      <w:r w:rsidR="00825A69" w:rsidRPr="00EF49A7">
        <w:rPr>
          <w:rFonts w:ascii="Times New Roman" w:hAnsi="Times New Roman"/>
          <w:sz w:val="24"/>
          <w:szCs w:val="24"/>
        </w:rPr>
        <w:t>. – Чита: РИЦ ЧГМА, 2013.</w:t>
      </w:r>
      <w:r w:rsidRPr="00EF49A7">
        <w:rPr>
          <w:rFonts w:ascii="Times New Roman" w:hAnsi="Times New Roman"/>
          <w:bCs/>
          <w:color w:val="000000"/>
          <w:sz w:val="24"/>
          <w:szCs w:val="24"/>
        </w:rPr>
        <w:t>-  С. 12-13.</w:t>
      </w:r>
    </w:p>
    <w:p w:rsidR="00825A69" w:rsidRPr="00825A69" w:rsidRDefault="00825A69" w:rsidP="00825A69">
      <w:pPr>
        <w:pStyle w:val="a4"/>
        <w:numPr>
          <w:ilvl w:val="0"/>
          <w:numId w:val="5"/>
        </w:numPr>
        <w:jc w:val="both"/>
      </w:pPr>
      <w:r w:rsidRPr="00825A69">
        <w:rPr>
          <w:rStyle w:val="af5"/>
          <w:b w:val="0"/>
        </w:rPr>
        <w:t>Белокриницкая Т.Е., Фролова Н.И., Страмбовская Н.Н., Петров А.А. Полиморфизм</w:t>
      </w:r>
      <w:r w:rsidRPr="00825A69">
        <w:rPr>
          <w:rStyle w:val="af5"/>
          <w:b w:val="0"/>
          <w:caps/>
        </w:rPr>
        <w:t xml:space="preserve">  </w:t>
      </w:r>
      <w:r w:rsidRPr="00825A69">
        <w:rPr>
          <w:rStyle w:val="af5"/>
          <w:b w:val="0"/>
        </w:rPr>
        <w:t>генов, ассоциированных с тромбофилией</w:t>
      </w:r>
      <w:r w:rsidRPr="00825A69">
        <w:rPr>
          <w:rStyle w:val="af5"/>
          <w:b w:val="0"/>
          <w:caps/>
        </w:rPr>
        <w:t xml:space="preserve">,  </w:t>
      </w:r>
      <w:r w:rsidRPr="00825A69">
        <w:rPr>
          <w:rStyle w:val="af5"/>
          <w:b w:val="0"/>
        </w:rPr>
        <w:t>у пациенток с привычными потерями беременности в ранние сроки</w:t>
      </w:r>
      <w:r w:rsidRPr="00825A69">
        <w:rPr>
          <w:rStyle w:val="af5"/>
          <w:caps/>
        </w:rPr>
        <w:t xml:space="preserve">// </w:t>
      </w:r>
      <w:r w:rsidRPr="00EF49A7">
        <w:t>Актуальные проблемы клинической и экспериментальной м</w:t>
      </w:r>
      <w:r>
        <w:t>едицины: Мат.  Всеросс. Научно-</w:t>
      </w:r>
      <w:r w:rsidRPr="00EF49A7">
        <w:t xml:space="preserve">практич. конф., посвящ. 60-летию ЧГМА. – Чита, 17-18 октября 2013. – Том </w:t>
      </w:r>
      <w:r>
        <w:t>2</w:t>
      </w:r>
      <w:r w:rsidRPr="00EF49A7">
        <w:t>. – Чита: РИЦ ЧГМА, 2013</w:t>
      </w:r>
      <w:r w:rsidRPr="00825A69">
        <w:rPr>
          <w:bCs/>
          <w:color w:val="000000"/>
        </w:rPr>
        <w:t>. -  С.</w:t>
      </w:r>
      <w:r w:rsidRPr="00825A69">
        <w:t xml:space="preserve"> 14-15</w:t>
      </w:r>
    </w:p>
    <w:p w:rsidR="00825A69" w:rsidRPr="00825A69" w:rsidRDefault="00825A69" w:rsidP="00825A69">
      <w:pPr>
        <w:pStyle w:val="a4"/>
        <w:numPr>
          <w:ilvl w:val="0"/>
          <w:numId w:val="5"/>
        </w:numPr>
        <w:jc w:val="both"/>
      </w:pPr>
      <w:r w:rsidRPr="00825A69">
        <w:t>Загородняя Э.Д., Баркан Т.М., Колесников А.Д., Резанович В.С., Целюба Е.А. Ближайшие и отдаленные результаты различных методов оперативного лечения больных с миомой матки</w:t>
      </w:r>
      <w:r w:rsidRPr="00825A69">
        <w:rPr>
          <w:rStyle w:val="af5"/>
          <w:caps/>
        </w:rPr>
        <w:t xml:space="preserve">// </w:t>
      </w:r>
      <w:r w:rsidRPr="00EF49A7">
        <w:t>Актуальные проблемы клинической и экспериментальной м</w:t>
      </w:r>
      <w:r>
        <w:t>едицины: Мат.  Всеросс. Научно-</w:t>
      </w:r>
      <w:r w:rsidRPr="00EF49A7">
        <w:t xml:space="preserve">практич. конф., посвящ. 60-летию ЧГМА. – Чита, 17-18 октября 2013. – Том </w:t>
      </w:r>
      <w:r>
        <w:t>2</w:t>
      </w:r>
      <w:r w:rsidRPr="00EF49A7">
        <w:t>. – Чита: РИЦ ЧГМА, 2013</w:t>
      </w:r>
      <w:r w:rsidRPr="00825A69">
        <w:rPr>
          <w:bCs/>
          <w:color w:val="000000"/>
        </w:rPr>
        <w:t>. -  С.</w:t>
      </w:r>
      <w:r w:rsidRPr="00825A69">
        <w:t xml:space="preserve"> 39-42.</w:t>
      </w:r>
    </w:p>
    <w:p w:rsidR="00825A69" w:rsidRPr="00EF49A7" w:rsidRDefault="00825A69" w:rsidP="00825A69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49A7">
        <w:rPr>
          <w:rFonts w:ascii="Times New Roman" w:hAnsi="Times New Roman"/>
          <w:sz w:val="24"/>
          <w:szCs w:val="24"/>
        </w:rPr>
        <w:t>Фролова Н.И., Белокриницкая Т.Е., Баркан Т.М., Гительман Н.А., Плоткин И.Б., Васильева Д.В., Забелина О.И., Пискарева А.А.</w:t>
      </w:r>
      <w:r w:rsidRPr="00EF49A7">
        <w:rPr>
          <w:rFonts w:ascii="Times New Roman" w:hAnsi="Times New Roman"/>
          <w:i/>
          <w:sz w:val="24"/>
          <w:szCs w:val="24"/>
        </w:rPr>
        <w:t xml:space="preserve">  </w:t>
      </w:r>
      <w:r w:rsidRPr="00EF49A7">
        <w:rPr>
          <w:rFonts w:ascii="Times New Roman" w:hAnsi="Times New Roman"/>
          <w:sz w:val="24"/>
          <w:szCs w:val="24"/>
        </w:rPr>
        <w:t xml:space="preserve"> Гинекологическая заболеваемость молодых женщин Забайкальского края,  как медико-социальная и демографическая проблема. // Актуальные проблемы клинической и экспериментальной медицины: Мат.  Всеросс. Научно- практич. конф., посвящ. 60-летию ЧГМА. – Чита, 17-18 октября 2013. – Том 1. – Чита: РИЦ ЧГМА, 2013. – с. 190-191.</w:t>
      </w:r>
    </w:p>
    <w:p w:rsidR="00825A69" w:rsidRPr="00EF49A7" w:rsidRDefault="00825A69" w:rsidP="00825A69">
      <w:pPr>
        <w:numPr>
          <w:ilvl w:val="0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49A7">
        <w:rPr>
          <w:rFonts w:ascii="Times New Roman" w:hAnsi="Times New Roman"/>
          <w:sz w:val="24"/>
          <w:szCs w:val="24"/>
        </w:rPr>
        <w:t xml:space="preserve">Кошмелева Е.А., Белокриницкая Т.Е., Тарбаева Д.А.  Течение родов и пуэрперия после гриппа </w:t>
      </w:r>
      <w:r w:rsidRPr="00EF49A7">
        <w:rPr>
          <w:rFonts w:ascii="Times New Roman" w:hAnsi="Times New Roman"/>
          <w:sz w:val="24"/>
          <w:szCs w:val="24"/>
          <w:lang w:val="en-US"/>
        </w:rPr>
        <w:t>AH</w:t>
      </w:r>
      <w:r w:rsidRPr="00EF49A7">
        <w:rPr>
          <w:rFonts w:ascii="Times New Roman" w:hAnsi="Times New Roman"/>
          <w:sz w:val="24"/>
          <w:szCs w:val="24"/>
        </w:rPr>
        <w:t>1</w:t>
      </w:r>
      <w:r w:rsidRPr="00EF49A7">
        <w:rPr>
          <w:rFonts w:ascii="Times New Roman" w:hAnsi="Times New Roman"/>
          <w:sz w:val="24"/>
          <w:szCs w:val="24"/>
          <w:lang w:val="en-US"/>
        </w:rPr>
        <w:t>N</w:t>
      </w:r>
      <w:r w:rsidRPr="00EF49A7">
        <w:rPr>
          <w:rFonts w:ascii="Times New Roman" w:hAnsi="Times New Roman"/>
          <w:sz w:val="24"/>
          <w:szCs w:val="24"/>
        </w:rPr>
        <w:t>1 2009. // Актуальные проблемы клинической и экспериментальной медицины: Мат.  Всеросс. Научно- практич. конф., посвящ. 60-летию ЧГМА. – Чита, 17-18 октября 2013. – Том 1. – Чита: РИЦ ЧГМА, 2013. – с. 67.</w:t>
      </w:r>
    </w:p>
    <w:p w:rsidR="001803A8" w:rsidRPr="00975CDD" w:rsidRDefault="001803A8" w:rsidP="00EF49A7">
      <w:pPr>
        <w:pStyle w:val="a4"/>
        <w:numPr>
          <w:ilvl w:val="0"/>
          <w:numId w:val="5"/>
        </w:numPr>
        <w:jc w:val="both"/>
      </w:pPr>
      <w:r w:rsidRPr="00975CDD">
        <w:lastRenderedPageBreak/>
        <w:t xml:space="preserve">Иозефсон С.А., Ерофеева Л.Г., Ерофеев Б.Б. Содержание гормонов фетоплацентарного комплекса при угрожающих преждевременных родах // Тезисы </w:t>
      </w:r>
      <w:r w:rsidRPr="00975CDD">
        <w:rPr>
          <w:lang w:val="en-US"/>
        </w:rPr>
        <w:t>VI</w:t>
      </w:r>
      <w:r w:rsidRPr="00975CDD">
        <w:t xml:space="preserve"> Общероссийского научно-практического семинара «Репродуктивный потенциал России: версии и контраверсии». 7-10 сентября 2013 года, Сочи.</w:t>
      </w:r>
      <w:r w:rsidR="00825A69" w:rsidRPr="00975CDD">
        <w:t>-</w:t>
      </w:r>
      <w:r w:rsidRPr="00975CDD">
        <w:t xml:space="preserve"> Москва, 2013. – С. 31.</w:t>
      </w:r>
    </w:p>
    <w:p w:rsidR="00751379" w:rsidRPr="00436D20" w:rsidRDefault="001803A8" w:rsidP="00EF49A7">
      <w:pPr>
        <w:pStyle w:val="a4"/>
        <w:numPr>
          <w:ilvl w:val="0"/>
          <w:numId w:val="5"/>
        </w:numPr>
        <w:tabs>
          <w:tab w:val="left" w:pos="426"/>
        </w:tabs>
        <w:jc w:val="both"/>
        <w:rPr>
          <w:spacing w:val="4"/>
        </w:rPr>
      </w:pPr>
      <w:r w:rsidRPr="00436D20">
        <w:t xml:space="preserve">Иозефсон С.А., Ерофеева Л.Г. Лечение угрожающих преждевременных родов озоном и микронизированным прогестероном // Материалы </w:t>
      </w:r>
      <w:r w:rsidRPr="00436D20">
        <w:rPr>
          <w:lang w:val="en-US"/>
        </w:rPr>
        <w:t>III</w:t>
      </w:r>
      <w:r w:rsidRPr="00436D20">
        <w:t xml:space="preserve"> Межрегиональной научно-практической конференции «Медицинские технологии и оборудование». – Чита, 07 ноября 2013. – С. </w:t>
      </w:r>
      <w:r w:rsidR="009F364D" w:rsidRPr="00436D20">
        <w:t>34-36</w:t>
      </w:r>
      <w:r w:rsidR="00EC73BD" w:rsidRPr="00436D20">
        <w:t>.</w:t>
      </w:r>
    </w:p>
    <w:p w:rsidR="00EC73BD" w:rsidRPr="00436D20" w:rsidRDefault="00EC73BD" w:rsidP="00EC73BD">
      <w:pPr>
        <w:pStyle w:val="a4"/>
        <w:numPr>
          <w:ilvl w:val="0"/>
          <w:numId w:val="5"/>
        </w:numPr>
        <w:jc w:val="both"/>
      </w:pPr>
      <w:r w:rsidRPr="00436D20">
        <w:t xml:space="preserve">Плоткин И.Б., Хавень Т.В., Белокриницкая Т.Е., Баннова Т.В., Каргина Д.С., Куклин С.И., Рябинина А.Г., </w:t>
      </w:r>
      <w:r w:rsidRPr="00961E5D">
        <w:t>Иозефсон С.А.</w:t>
      </w:r>
      <w:r w:rsidRPr="00436D20">
        <w:t xml:space="preserve"> Структура показаний к лапароскопическим операциям в гинекологическом отделении краевой клинической больницы // Материалы Всероссийской научно-практической конференции с международным участием, посвящённой 60-летию Читинской государственной медицинской академии «Актуальные проблемы клинической и экспериментальной медицины». – Чита, 17-18 октября 2013. – С. 135-136.</w:t>
      </w:r>
    </w:p>
    <w:p w:rsidR="00EC73BD" w:rsidRDefault="00EC73BD" w:rsidP="00975CDD">
      <w:pPr>
        <w:pStyle w:val="a4"/>
        <w:numPr>
          <w:ilvl w:val="0"/>
          <w:numId w:val="5"/>
        </w:numPr>
        <w:jc w:val="both"/>
      </w:pPr>
      <w:r w:rsidRPr="00436D20">
        <w:t xml:space="preserve">Плоткин И.Б., </w:t>
      </w:r>
      <w:r w:rsidRPr="00961E5D">
        <w:t>Иозефсон С.А.,</w:t>
      </w:r>
      <w:r w:rsidRPr="00436D20">
        <w:t xml:space="preserve"> Белокриницкая Т.Е., Ческовский А.В., Хавень Т.В., Куклин С.И. Продлённая заместительная почечная терапия в лечении родильниц с синдромом полиорганной недостаточности // Материалы Всероссийской научно-практической конференции с международным участием, посвящённой 60-летию Читинской государственной медицинской академии «Актуальные проблемы клинической и экспериментальной медицины». – Чита, 17-18 октября 2013. – С. 136-137.</w:t>
      </w:r>
    </w:p>
    <w:p w:rsidR="004707FE" w:rsidRPr="00436D20" w:rsidRDefault="004707FE" w:rsidP="004707FE">
      <w:pPr>
        <w:ind w:left="36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6E4342" w:rsidRPr="009142DB" w:rsidTr="00D37E79">
        <w:tc>
          <w:tcPr>
            <w:tcW w:w="7848" w:type="dxa"/>
          </w:tcPr>
          <w:p w:rsidR="006E4342" w:rsidRPr="009142DB" w:rsidRDefault="006E4342" w:rsidP="006E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2DB">
              <w:rPr>
                <w:rFonts w:ascii="Times New Roman" w:hAnsi="Times New Roman"/>
                <w:sz w:val="24"/>
                <w:szCs w:val="24"/>
              </w:rPr>
              <w:t>Учебные и учебно-методические пособия</w:t>
            </w:r>
          </w:p>
        </w:tc>
        <w:tc>
          <w:tcPr>
            <w:tcW w:w="1723" w:type="dxa"/>
          </w:tcPr>
          <w:p w:rsidR="006E4342" w:rsidRPr="009142DB" w:rsidRDefault="006E4342" w:rsidP="006E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342" w:rsidRPr="009142DB" w:rsidTr="00D37E79">
        <w:tc>
          <w:tcPr>
            <w:tcW w:w="7848" w:type="dxa"/>
          </w:tcPr>
          <w:p w:rsidR="006E4342" w:rsidRPr="009142DB" w:rsidRDefault="006E4342" w:rsidP="006E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2DB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="002E7349">
              <w:rPr>
                <w:rFonts w:ascii="Times New Roman" w:hAnsi="Times New Roman"/>
                <w:sz w:val="24"/>
                <w:szCs w:val="24"/>
              </w:rPr>
              <w:t xml:space="preserve">и тезисы </w:t>
            </w:r>
            <w:r w:rsidRPr="009142DB">
              <w:rPr>
                <w:rFonts w:ascii="Times New Roman" w:hAnsi="Times New Roman"/>
                <w:sz w:val="24"/>
                <w:szCs w:val="24"/>
              </w:rPr>
              <w:t>в зарубежных журналах</w:t>
            </w:r>
          </w:p>
        </w:tc>
        <w:tc>
          <w:tcPr>
            <w:tcW w:w="1723" w:type="dxa"/>
          </w:tcPr>
          <w:p w:rsidR="006E4342" w:rsidRPr="009142DB" w:rsidRDefault="006E4342" w:rsidP="006E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4342" w:rsidRPr="009142DB" w:rsidTr="00D37E79">
        <w:tc>
          <w:tcPr>
            <w:tcW w:w="7848" w:type="dxa"/>
          </w:tcPr>
          <w:p w:rsidR="006E4342" w:rsidRPr="009142DB" w:rsidRDefault="006E4342" w:rsidP="006E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2DB">
              <w:rPr>
                <w:rFonts w:ascii="Times New Roman" w:hAnsi="Times New Roman"/>
                <w:sz w:val="24"/>
                <w:szCs w:val="24"/>
              </w:rPr>
              <w:t>Статьи в рецензируемых журналах, рекомендованных ВАК</w:t>
            </w:r>
          </w:p>
        </w:tc>
        <w:tc>
          <w:tcPr>
            <w:tcW w:w="1723" w:type="dxa"/>
          </w:tcPr>
          <w:p w:rsidR="006E4342" w:rsidRPr="009142DB" w:rsidRDefault="006E4342" w:rsidP="006E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E4342" w:rsidRPr="009142DB" w:rsidTr="00D37E79">
        <w:tc>
          <w:tcPr>
            <w:tcW w:w="7848" w:type="dxa"/>
          </w:tcPr>
          <w:p w:rsidR="006E4342" w:rsidRPr="009142DB" w:rsidRDefault="006E4342" w:rsidP="006E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2DB">
              <w:rPr>
                <w:rFonts w:ascii="Times New Roman" w:hAnsi="Times New Roman"/>
                <w:sz w:val="24"/>
                <w:szCs w:val="24"/>
              </w:rPr>
              <w:t>Статьи в других периодических изданиях и сборниках материалов конференций</w:t>
            </w:r>
          </w:p>
        </w:tc>
        <w:tc>
          <w:tcPr>
            <w:tcW w:w="1723" w:type="dxa"/>
          </w:tcPr>
          <w:p w:rsidR="006E4342" w:rsidRPr="009142DB" w:rsidRDefault="006E4342" w:rsidP="006E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07FE" w:rsidRPr="009142DB" w:rsidTr="00D37E79">
        <w:tc>
          <w:tcPr>
            <w:tcW w:w="7848" w:type="dxa"/>
          </w:tcPr>
          <w:p w:rsidR="004707FE" w:rsidRPr="004707FE" w:rsidRDefault="004707FE" w:rsidP="006E4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7FE">
              <w:rPr>
                <w:rFonts w:ascii="Times New Roman" w:hAnsi="Times New Roman"/>
                <w:sz w:val="24"/>
                <w:szCs w:val="24"/>
              </w:rPr>
              <w:t>Тезисы на иностранном языке в иностранных журналах, материалах конгрессов, конференций</w:t>
            </w:r>
          </w:p>
        </w:tc>
        <w:tc>
          <w:tcPr>
            <w:tcW w:w="1723" w:type="dxa"/>
          </w:tcPr>
          <w:p w:rsidR="004707FE" w:rsidRDefault="004707FE" w:rsidP="0047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4342" w:rsidRPr="009142DB" w:rsidTr="00D37E79">
        <w:tc>
          <w:tcPr>
            <w:tcW w:w="7848" w:type="dxa"/>
          </w:tcPr>
          <w:p w:rsidR="006E4342" w:rsidRPr="009142DB" w:rsidRDefault="006E4342" w:rsidP="006E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2DB">
              <w:rPr>
                <w:rFonts w:ascii="Times New Roman" w:hAnsi="Times New Roman"/>
                <w:bCs/>
                <w:sz w:val="24"/>
                <w:szCs w:val="24"/>
              </w:rPr>
              <w:t>Тезисы докладов на симпозиумах, конференциях, семинарах</w:t>
            </w:r>
          </w:p>
        </w:tc>
        <w:tc>
          <w:tcPr>
            <w:tcW w:w="1723" w:type="dxa"/>
          </w:tcPr>
          <w:p w:rsidR="006E4342" w:rsidRPr="009142DB" w:rsidRDefault="00436D20" w:rsidP="0047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1E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1F27" w:rsidRPr="009142DB" w:rsidTr="00D37E79">
        <w:tc>
          <w:tcPr>
            <w:tcW w:w="7848" w:type="dxa"/>
          </w:tcPr>
          <w:p w:rsidR="006D1F27" w:rsidRPr="00D00033" w:rsidRDefault="006D1F27" w:rsidP="006D1F27">
            <w:pPr>
              <w:pStyle w:val="Pa0"/>
              <w:tabs>
                <w:tab w:val="left" w:pos="426"/>
              </w:tabs>
              <w:spacing w:line="240" w:lineRule="auto"/>
              <w:ind w:right="424"/>
              <w:jc w:val="right"/>
              <w:rPr>
                <w:rFonts w:ascii="Times New Roman" w:hAnsi="Times New Roman"/>
                <w:bCs/>
                <w:i/>
              </w:rPr>
            </w:pPr>
            <w:r w:rsidRPr="00D00033">
              <w:rPr>
                <w:rFonts w:ascii="Times New Roman" w:hAnsi="Times New Roman"/>
                <w:b/>
                <w:bCs/>
                <w:i/>
              </w:rPr>
              <w:t xml:space="preserve">Итого </w:t>
            </w:r>
          </w:p>
        </w:tc>
        <w:tc>
          <w:tcPr>
            <w:tcW w:w="1723" w:type="dxa"/>
          </w:tcPr>
          <w:p w:rsidR="006D1F27" w:rsidRPr="006D1F27" w:rsidRDefault="006D1F27" w:rsidP="002E73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1F27">
              <w:rPr>
                <w:rFonts w:ascii="Times New Roman" w:hAnsi="Times New Roman"/>
                <w:b/>
                <w:bCs/>
                <w:i/>
              </w:rPr>
              <w:t>6</w:t>
            </w:r>
            <w:r w:rsidR="002E7349"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</w:tr>
    </w:tbl>
    <w:p w:rsidR="006E4342" w:rsidRDefault="006E4342" w:rsidP="00EF49A7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A2C" w:rsidRPr="00EF49A7" w:rsidRDefault="000E1907" w:rsidP="00EF49A7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EF49A7">
        <w:rPr>
          <w:rFonts w:ascii="Times New Roman" w:hAnsi="Times New Roman"/>
          <w:sz w:val="24"/>
          <w:szCs w:val="24"/>
        </w:rPr>
        <w:t>Зав. кафедрой п</w:t>
      </w:r>
      <w:r w:rsidR="00414A2C" w:rsidRPr="00EF49A7">
        <w:rPr>
          <w:rFonts w:ascii="Times New Roman" w:hAnsi="Times New Roman"/>
          <w:sz w:val="24"/>
          <w:szCs w:val="24"/>
        </w:rPr>
        <w:t>рофессор                                                         Т.Е. Белокриницкая</w:t>
      </w:r>
    </w:p>
    <w:p w:rsidR="00EF3EED" w:rsidRPr="00EF49A7" w:rsidRDefault="000E1907" w:rsidP="00EF49A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9A7">
        <w:rPr>
          <w:rFonts w:ascii="Times New Roman" w:hAnsi="Times New Roman"/>
          <w:sz w:val="24"/>
          <w:szCs w:val="24"/>
        </w:rPr>
        <w:t xml:space="preserve"> </w:t>
      </w:r>
    </w:p>
    <w:p w:rsidR="001F53A4" w:rsidRPr="00EF49A7" w:rsidRDefault="00D9024A" w:rsidP="00D9024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18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.12.2013 г.</w:t>
      </w:r>
    </w:p>
    <w:p w:rsidR="001F53A4" w:rsidRPr="00EF49A7" w:rsidRDefault="001F53A4" w:rsidP="00EF49A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53A4" w:rsidRPr="00EF49A7" w:rsidSect="00F83F6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E3" w:rsidRDefault="00276BE3" w:rsidP="00414A2C">
      <w:pPr>
        <w:spacing w:after="0" w:line="240" w:lineRule="auto"/>
      </w:pPr>
      <w:r>
        <w:separator/>
      </w:r>
    </w:p>
  </w:endnote>
  <w:endnote w:type="continuationSeparator" w:id="0">
    <w:p w:rsidR="00276BE3" w:rsidRDefault="00276BE3" w:rsidP="0041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gistralC">
    <w:altName w:val="Magistral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HeavyC">
    <w:altName w:val="FranklinGothicHeavy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C">
    <w:altName w:val="FranklinGothic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MediCondC">
    <w:altName w:val="FranklinGothicMedi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C7" w:rsidRDefault="00276BE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E75">
      <w:rPr>
        <w:noProof/>
      </w:rPr>
      <w:t>1</w:t>
    </w:r>
    <w:r>
      <w:rPr>
        <w:noProof/>
      </w:rPr>
      <w:fldChar w:fldCharType="end"/>
    </w:r>
  </w:p>
  <w:p w:rsidR="006223C7" w:rsidRDefault="006223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E3" w:rsidRDefault="00276BE3" w:rsidP="00414A2C">
      <w:pPr>
        <w:spacing w:after="0" w:line="240" w:lineRule="auto"/>
      </w:pPr>
      <w:r>
        <w:separator/>
      </w:r>
    </w:p>
  </w:footnote>
  <w:footnote w:type="continuationSeparator" w:id="0">
    <w:p w:rsidR="00276BE3" w:rsidRDefault="00276BE3" w:rsidP="0041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2B8D"/>
    <w:multiLevelType w:val="hybridMultilevel"/>
    <w:tmpl w:val="D506CF1E"/>
    <w:lvl w:ilvl="0" w:tplc="5C3CC2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534870"/>
    <w:multiLevelType w:val="hybridMultilevel"/>
    <w:tmpl w:val="80388998"/>
    <w:lvl w:ilvl="0" w:tplc="18783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E1EAC"/>
    <w:multiLevelType w:val="hybridMultilevel"/>
    <w:tmpl w:val="C1EAB1B4"/>
    <w:lvl w:ilvl="0" w:tplc="27AEAF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CB0B45"/>
    <w:multiLevelType w:val="hybridMultilevel"/>
    <w:tmpl w:val="4B124512"/>
    <w:lvl w:ilvl="0" w:tplc="4A889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C55A1"/>
    <w:multiLevelType w:val="hybridMultilevel"/>
    <w:tmpl w:val="2F8EBACC"/>
    <w:lvl w:ilvl="0" w:tplc="BDCCAB58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3752C"/>
    <w:multiLevelType w:val="hybridMultilevel"/>
    <w:tmpl w:val="9446BE78"/>
    <w:lvl w:ilvl="0" w:tplc="9F8437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E2339"/>
    <w:multiLevelType w:val="hybridMultilevel"/>
    <w:tmpl w:val="89366BE4"/>
    <w:lvl w:ilvl="0" w:tplc="27AEA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841B8"/>
    <w:multiLevelType w:val="hybridMultilevel"/>
    <w:tmpl w:val="BF92DB90"/>
    <w:lvl w:ilvl="0" w:tplc="FDC4C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1E67CE"/>
    <w:multiLevelType w:val="hybridMultilevel"/>
    <w:tmpl w:val="06C2A7F2"/>
    <w:lvl w:ilvl="0" w:tplc="9A9261AA">
      <w:start w:val="1"/>
      <w:numFmt w:val="decimal"/>
      <w:lvlText w:val="%1."/>
      <w:lvlJc w:val="left"/>
      <w:pPr>
        <w:ind w:left="33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AC"/>
    <w:rsid w:val="00001498"/>
    <w:rsid w:val="00005E5D"/>
    <w:rsid w:val="00007AC0"/>
    <w:rsid w:val="0001422A"/>
    <w:rsid w:val="00030BD0"/>
    <w:rsid w:val="0003225F"/>
    <w:rsid w:val="00032303"/>
    <w:rsid w:val="0003747E"/>
    <w:rsid w:val="00042640"/>
    <w:rsid w:val="00045DC6"/>
    <w:rsid w:val="00050D95"/>
    <w:rsid w:val="0005222D"/>
    <w:rsid w:val="00057877"/>
    <w:rsid w:val="00057F37"/>
    <w:rsid w:val="00064093"/>
    <w:rsid w:val="0007105C"/>
    <w:rsid w:val="00072618"/>
    <w:rsid w:val="0008315F"/>
    <w:rsid w:val="000A0946"/>
    <w:rsid w:val="000A7E54"/>
    <w:rsid w:val="000B2F34"/>
    <w:rsid w:val="000B6CBE"/>
    <w:rsid w:val="000B7246"/>
    <w:rsid w:val="000C0F45"/>
    <w:rsid w:val="000C5F33"/>
    <w:rsid w:val="000C64D7"/>
    <w:rsid w:val="000D03B9"/>
    <w:rsid w:val="000D34C1"/>
    <w:rsid w:val="000D7B1B"/>
    <w:rsid w:val="000E11BD"/>
    <w:rsid w:val="000E1907"/>
    <w:rsid w:val="000E74AB"/>
    <w:rsid w:val="000F5712"/>
    <w:rsid w:val="001055C3"/>
    <w:rsid w:val="00112917"/>
    <w:rsid w:val="0012067B"/>
    <w:rsid w:val="00131854"/>
    <w:rsid w:val="00135682"/>
    <w:rsid w:val="001507A0"/>
    <w:rsid w:val="00152145"/>
    <w:rsid w:val="00157903"/>
    <w:rsid w:val="001646C9"/>
    <w:rsid w:val="00165A8D"/>
    <w:rsid w:val="001803A8"/>
    <w:rsid w:val="00190FD5"/>
    <w:rsid w:val="001943DE"/>
    <w:rsid w:val="001A380E"/>
    <w:rsid w:val="001B0F4F"/>
    <w:rsid w:val="001C7DEB"/>
    <w:rsid w:val="001D50DC"/>
    <w:rsid w:val="001D56FA"/>
    <w:rsid w:val="001E6759"/>
    <w:rsid w:val="001F53A4"/>
    <w:rsid w:val="00212E82"/>
    <w:rsid w:val="00220653"/>
    <w:rsid w:val="002327B8"/>
    <w:rsid w:val="00235CB0"/>
    <w:rsid w:val="002365A4"/>
    <w:rsid w:val="002377C1"/>
    <w:rsid w:val="00243A52"/>
    <w:rsid w:val="00245476"/>
    <w:rsid w:val="00247354"/>
    <w:rsid w:val="00274200"/>
    <w:rsid w:val="00276BE3"/>
    <w:rsid w:val="00277614"/>
    <w:rsid w:val="00277D47"/>
    <w:rsid w:val="002805BD"/>
    <w:rsid w:val="00291F3E"/>
    <w:rsid w:val="00296C7C"/>
    <w:rsid w:val="002A02C2"/>
    <w:rsid w:val="002A446A"/>
    <w:rsid w:val="002A79E1"/>
    <w:rsid w:val="002B0202"/>
    <w:rsid w:val="002B3922"/>
    <w:rsid w:val="002B4421"/>
    <w:rsid w:val="002B62DA"/>
    <w:rsid w:val="002C3E9E"/>
    <w:rsid w:val="002C60F4"/>
    <w:rsid w:val="002D2AFA"/>
    <w:rsid w:val="002D4AF8"/>
    <w:rsid w:val="002E24CE"/>
    <w:rsid w:val="002E7349"/>
    <w:rsid w:val="002F0666"/>
    <w:rsid w:val="002F36BE"/>
    <w:rsid w:val="002F5011"/>
    <w:rsid w:val="00323268"/>
    <w:rsid w:val="00337CF8"/>
    <w:rsid w:val="00342C77"/>
    <w:rsid w:val="00353ED2"/>
    <w:rsid w:val="00355138"/>
    <w:rsid w:val="00386C73"/>
    <w:rsid w:val="00387610"/>
    <w:rsid w:val="003937F9"/>
    <w:rsid w:val="0039614F"/>
    <w:rsid w:val="003A279F"/>
    <w:rsid w:val="003C0A5F"/>
    <w:rsid w:val="003C1EB8"/>
    <w:rsid w:val="003C4930"/>
    <w:rsid w:val="003D3FC6"/>
    <w:rsid w:val="003E01CF"/>
    <w:rsid w:val="003E2DCD"/>
    <w:rsid w:val="00407A44"/>
    <w:rsid w:val="00411BE3"/>
    <w:rsid w:val="00414A2C"/>
    <w:rsid w:val="00420677"/>
    <w:rsid w:val="00421FB4"/>
    <w:rsid w:val="00432690"/>
    <w:rsid w:val="00434084"/>
    <w:rsid w:val="00436D20"/>
    <w:rsid w:val="00443536"/>
    <w:rsid w:val="004518BE"/>
    <w:rsid w:val="0045299D"/>
    <w:rsid w:val="00452C6C"/>
    <w:rsid w:val="004545F6"/>
    <w:rsid w:val="00462044"/>
    <w:rsid w:val="00463B61"/>
    <w:rsid w:val="00464F9C"/>
    <w:rsid w:val="004707FE"/>
    <w:rsid w:val="0047381B"/>
    <w:rsid w:val="00480AB5"/>
    <w:rsid w:val="00480E68"/>
    <w:rsid w:val="00491615"/>
    <w:rsid w:val="00494BEA"/>
    <w:rsid w:val="004A0A5A"/>
    <w:rsid w:val="004A6C61"/>
    <w:rsid w:val="004A7802"/>
    <w:rsid w:val="004B4C0D"/>
    <w:rsid w:val="004E2E75"/>
    <w:rsid w:val="004F6136"/>
    <w:rsid w:val="00506106"/>
    <w:rsid w:val="005126D6"/>
    <w:rsid w:val="00516D98"/>
    <w:rsid w:val="0052160A"/>
    <w:rsid w:val="00525ECD"/>
    <w:rsid w:val="00536F6A"/>
    <w:rsid w:val="00537A82"/>
    <w:rsid w:val="00543770"/>
    <w:rsid w:val="00546EB2"/>
    <w:rsid w:val="005473F3"/>
    <w:rsid w:val="00554B64"/>
    <w:rsid w:val="00556FC5"/>
    <w:rsid w:val="00570DE6"/>
    <w:rsid w:val="00571184"/>
    <w:rsid w:val="00571B6D"/>
    <w:rsid w:val="005735FB"/>
    <w:rsid w:val="0058365C"/>
    <w:rsid w:val="005910BC"/>
    <w:rsid w:val="005A0807"/>
    <w:rsid w:val="005A66C3"/>
    <w:rsid w:val="005C23CD"/>
    <w:rsid w:val="005C3498"/>
    <w:rsid w:val="005C40E3"/>
    <w:rsid w:val="005E0B6B"/>
    <w:rsid w:val="005E0DA4"/>
    <w:rsid w:val="005E5AC2"/>
    <w:rsid w:val="005F04C7"/>
    <w:rsid w:val="005F641E"/>
    <w:rsid w:val="005F73DF"/>
    <w:rsid w:val="00603A86"/>
    <w:rsid w:val="00606720"/>
    <w:rsid w:val="00607C0D"/>
    <w:rsid w:val="00610900"/>
    <w:rsid w:val="006110EB"/>
    <w:rsid w:val="006222CB"/>
    <w:rsid w:val="006223C7"/>
    <w:rsid w:val="00622616"/>
    <w:rsid w:val="00631552"/>
    <w:rsid w:val="00636958"/>
    <w:rsid w:val="006424C7"/>
    <w:rsid w:val="006453F9"/>
    <w:rsid w:val="006474A8"/>
    <w:rsid w:val="0065397C"/>
    <w:rsid w:val="00661400"/>
    <w:rsid w:val="00671ACF"/>
    <w:rsid w:val="006838F6"/>
    <w:rsid w:val="00686DFB"/>
    <w:rsid w:val="00692BB0"/>
    <w:rsid w:val="006931F6"/>
    <w:rsid w:val="006A5B3D"/>
    <w:rsid w:val="006A7044"/>
    <w:rsid w:val="006B1E6D"/>
    <w:rsid w:val="006B2EC7"/>
    <w:rsid w:val="006C5E37"/>
    <w:rsid w:val="006D1F27"/>
    <w:rsid w:val="006D584A"/>
    <w:rsid w:val="006D62FF"/>
    <w:rsid w:val="006E0FF8"/>
    <w:rsid w:val="006E168D"/>
    <w:rsid w:val="006E2CFF"/>
    <w:rsid w:val="006E3981"/>
    <w:rsid w:val="006E4342"/>
    <w:rsid w:val="006F129F"/>
    <w:rsid w:val="006F626A"/>
    <w:rsid w:val="006F6764"/>
    <w:rsid w:val="00700A64"/>
    <w:rsid w:val="00704EF9"/>
    <w:rsid w:val="00707F11"/>
    <w:rsid w:val="00712FA6"/>
    <w:rsid w:val="007157C5"/>
    <w:rsid w:val="00730E7B"/>
    <w:rsid w:val="007318C9"/>
    <w:rsid w:val="00735D0A"/>
    <w:rsid w:val="007372CC"/>
    <w:rsid w:val="00741D04"/>
    <w:rsid w:val="0074283C"/>
    <w:rsid w:val="00743051"/>
    <w:rsid w:val="007468B4"/>
    <w:rsid w:val="00751379"/>
    <w:rsid w:val="007520F7"/>
    <w:rsid w:val="007556EB"/>
    <w:rsid w:val="00792609"/>
    <w:rsid w:val="00793358"/>
    <w:rsid w:val="00797302"/>
    <w:rsid w:val="007A6629"/>
    <w:rsid w:val="007C0A88"/>
    <w:rsid w:val="007C579B"/>
    <w:rsid w:val="007C7A56"/>
    <w:rsid w:val="007D1DF1"/>
    <w:rsid w:val="007E75CA"/>
    <w:rsid w:val="007F2471"/>
    <w:rsid w:val="00801F3D"/>
    <w:rsid w:val="008127EE"/>
    <w:rsid w:val="008128C0"/>
    <w:rsid w:val="00813AE8"/>
    <w:rsid w:val="00825A69"/>
    <w:rsid w:val="00830CF3"/>
    <w:rsid w:val="00833CDE"/>
    <w:rsid w:val="008425E6"/>
    <w:rsid w:val="00845D37"/>
    <w:rsid w:val="00861DEC"/>
    <w:rsid w:val="0086292C"/>
    <w:rsid w:val="00866866"/>
    <w:rsid w:val="00871366"/>
    <w:rsid w:val="00871B3C"/>
    <w:rsid w:val="00880350"/>
    <w:rsid w:val="00896603"/>
    <w:rsid w:val="008A1B61"/>
    <w:rsid w:val="008B646D"/>
    <w:rsid w:val="008C2492"/>
    <w:rsid w:val="008D1D5E"/>
    <w:rsid w:val="008D45A4"/>
    <w:rsid w:val="008D69E1"/>
    <w:rsid w:val="008F0A9F"/>
    <w:rsid w:val="008F7A3A"/>
    <w:rsid w:val="00900BD3"/>
    <w:rsid w:val="009078DB"/>
    <w:rsid w:val="00914771"/>
    <w:rsid w:val="00927101"/>
    <w:rsid w:val="00943DF3"/>
    <w:rsid w:val="00945871"/>
    <w:rsid w:val="0095189D"/>
    <w:rsid w:val="00961E5D"/>
    <w:rsid w:val="00963B13"/>
    <w:rsid w:val="00972165"/>
    <w:rsid w:val="0097361D"/>
    <w:rsid w:val="00975CDD"/>
    <w:rsid w:val="009761C9"/>
    <w:rsid w:val="00984CCD"/>
    <w:rsid w:val="009930DA"/>
    <w:rsid w:val="009B5D86"/>
    <w:rsid w:val="009B7847"/>
    <w:rsid w:val="009D4CD5"/>
    <w:rsid w:val="009D7F3E"/>
    <w:rsid w:val="009F364D"/>
    <w:rsid w:val="009F77AA"/>
    <w:rsid w:val="00A018CF"/>
    <w:rsid w:val="00A04D26"/>
    <w:rsid w:val="00A10FA8"/>
    <w:rsid w:val="00A1372A"/>
    <w:rsid w:val="00A14029"/>
    <w:rsid w:val="00A209F8"/>
    <w:rsid w:val="00A25282"/>
    <w:rsid w:val="00A26F86"/>
    <w:rsid w:val="00A33BF5"/>
    <w:rsid w:val="00A45093"/>
    <w:rsid w:val="00A4677E"/>
    <w:rsid w:val="00A50F4B"/>
    <w:rsid w:val="00A62D3A"/>
    <w:rsid w:val="00A6417F"/>
    <w:rsid w:val="00A86615"/>
    <w:rsid w:val="00A905DB"/>
    <w:rsid w:val="00A97E2E"/>
    <w:rsid w:val="00AB08E9"/>
    <w:rsid w:val="00AB1B5E"/>
    <w:rsid w:val="00AB3E2C"/>
    <w:rsid w:val="00AD28E0"/>
    <w:rsid w:val="00AD32FD"/>
    <w:rsid w:val="00AD5A90"/>
    <w:rsid w:val="00AE2734"/>
    <w:rsid w:val="00AE48E9"/>
    <w:rsid w:val="00AF4DCC"/>
    <w:rsid w:val="00AF718C"/>
    <w:rsid w:val="00B01628"/>
    <w:rsid w:val="00B06B25"/>
    <w:rsid w:val="00B0718B"/>
    <w:rsid w:val="00B1179F"/>
    <w:rsid w:val="00B27A1E"/>
    <w:rsid w:val="00B32466"/>
    <w:rsid w:val="00B3436A"/>
    <w:rsid w:val="00B50716"/>
    <w:rsid w:val="00B534AB"/>
    <w:rsid w:val="00B6138F"/>
    <w:rsid w:val="00B62BE0"/>
    <w:rsid w:val="00B65AE3"/>
    <w:rsid w:val="00B66EB1"/>
    <w:rsid w:val="00B675D3"/>
    <w:rsid w:val="00B72345"/>
    <w:rsid w:val="00B74511"/>
    <w:rsid w:val="00B75BB5"/>
    <w:rsid w:val="00B76C52"/>
    <w:rsid w:val="00B77B7C"/>
    <w:rsid w:val="00B851FE"/>
    <w:rsid w:val="00B85B92"/>
    <w:rsid w:val="00B85EB0"/>
    <w:rsid w:val="00B87AFD"/>
    <w:rsid w:val="00BA4778"/>
    <w:rsid w:val="00BB071F"/>
    <w:rsid w:val="00BE0C25"/>
    <w:rsid w:val="00BF2FF8"/>
    <w:rsid w:val="00BF6AA9"/>
    <w:rsid w:val="00C00B94"/>
    <w:rsid w:val="00C035D7"/>
    <w:rsid w:val="00C16390"/>
    <w:rsid w:val="00C21C73"/>
    <w:rsid w:val="00C27BF3"/>
    <w:rsid w:val="00C367B8"/>
    <w:rsid w:val="00C427EC"/>
    <w:rsid w:val="00C51E85"/>
    <w:rsid w:val="00C544B7"/>
    <w:rsid w:val="00C62187"/>
    <w:rsid w:val="00C622E3"/>
    <w:rsid w:val="00C62594"/>
    <w:rsid w:val="00C71C51"/>
    <w:rsid w:val="00C758F9"/>
    <w:rsid w:val="00C7664C"/>
    <w:rsid w:val="00C77780"/>
    <w:rsid w:val="00C914B8"/>
    <w:rsid w:val="00C96430"/>
    <w:rsid w:val="00CA0768"/>
    <w:rsid w:val="00CA2E93"/>
    <w:rsid w:val="00CB26EA"/>
    <w:rsid w:val="00CE1CDD"/>
    <w:rsid w:val="00CE2706"/>
    <w:rsid w:val="00CE6AD8"/>
    <w:rsid w:val="00CF6BA4"/>
    <w:rsid w:val="00D00033"/>
    <w:rsid w:val="00D03B91"/>
    <w:rsid w:val="00D0505E"/>
    <w:rsid w:val="00D05FF6"/>
    <w:rsid w:val="00D12622"/>
    <w:rsid w:val="00D204F0"/>
    <w:rsid w:val="00D20D34"/>
    <w:rsid w:val="00D240BF"/>
    <w:rsid w:val="00D276F3"/>
    <w:rsid w:val="00D27912"/>
    <w:rsid w:val="00D3484F"/>
    <w:rsid w:val="00D37CD7"/>
    <w:rsid w:val="00D37E79"/>
    <w:rsid w:val="00D40C7B"/>
    <w:rsid w:val="00D4257B"/>
    <w:rsid w:val="00D5523E"/>
    <w:rsid w:val="00D55854"/>
    <w:rsid w:val="00D66132"/>
    <w:rsid w:val="00D72E33"/>
    <w:rsid w:val="00D75C93"/>
    <w:rsid w:val="00D858FB"/>
    <w:rsid w:val="00D86933"/>
    <w:rsid w:val="00D9024A"/>
    <w:rsid w:val="00D90F53"/>
    <w:rsid w:val="00D93540"/>
    <w:rsid w:val="00D93804"/>
    <w:rsid w:val="00DA55EC"/>
    <w:rsid w:val="00DA6ABF"/>
    <w:rsid w:val="00DC42D1"/>
    <w:rsid w:val="00DD1641"/>
    <w:rsid w:val="00DD26B0"/>
    <w:rsid w:val="00DD3B60"/>
    <w:rsid w:val="00DD45AE"/>
    <w:rsid w:val="00DE7090"/>
    <w:rsid w:val="00DF1604"/>
    <w:rsid w:val="00DF780A"/>
    <w:rsid w:val="00E05FEF"/>
    <w:rsid w:val="00E071B4"/>
    <w:rsid w:val="00E0730B"/>
    <w:rsid w:val="00E1768C"/>
    <w:rsid w:val="00E3352A"/>
    <w:rsid w:val="00E370AC"/>
    <w:rsid w:val="00E4770E"/>
    <w:rsid w:val="00E47E26"/>
    <w:rsid w:val="00E54194"/>
    <w:rsid w:val="00E625A8"/>
    <w:rsid w:val="00E62F81"/>
    <w:rsid w:val="00E6560A"/>
    <w:rsid w:val="00E766F4"/>
    <w:rsid w:val="00E92421"/>
    <w:rsid w:val="00E95013"/>
    <w:rsid w:val="00E9789C"/>
    <w:rsid w:val="00EA651A"/>
    <w:rsid w:val="00EA7F7E"/>
    <w:rsid w:val="00EB0F20"/>
    <w:rsid w:val="00EC73BD"/>
    <w:rsid w:val="00EE5AD2"/>
    <w:rsid w:val="00EE6E20"/>
    <w:rsid w:val="00EF0BE1"/>
    <w:rsid w:val="00EF3EED"/>
    <w:rsid w:val="00EF49A7"/>
    <w:rsid w:val="00F0767E"/>
    <w:rsid w:val="00F10F62"/>
    <w:rsid w:val="00F11038"/>
    <w:rsid w:val="00F1636B"/>
    <w:rsid w:val="00F17D3B"/>
    <w:rsid w:val="00F26987"/>
    <w:rsid w:val="00F26B85"/>
    <w:rsid w:val="00F31526"/>
    <w:rsid w:val="00F35328"/>
    <w:rsid w:val="00F366F9"/>
    <w:rsid w:val="00F36800"/>
    <w:rsid w:val="00F377C3"/>
    <w:rsid w:val="00F403CA"/>
    <w:rsid w:val="00F44CD6"/>
    <w:rsid w:val="00F45950"/>
    <w:rsid w:val="00F5257B"/>
    <w:rsid w:val="00F6333B"/>
    <w:rsid w:val="00F63DB1"/>
    <w:rsid w:val="00F7449A"/>
    <w:rsid w:val="00F83F69"/>
    <w:rsid w:val="00F86B34"/>
    <w:rsid w:val="00F93EA2"/>
    <w:rsid w:val="00FA1567"/>
    <w:rsid w:val="00FA2409"/>
    <w:rsid w:val="00FA53CC"/>
    <w:rsid w:val="00FA67B4"/>
    <w:rsid w:val="00FB2DCC"/>
    <w:rsid w:val="00FC53AE"/>
    <w:rsid w:val="00FC7CBB"/>
    <w:rsid w:val="00FD0110"/>
    <w:rsid w:val="00FD16FA"/>
    <w:rsid w:val="00FD5FAF"/>
    <w:rsid w:val="00FE03DE"/>
    <w:rsid w:val="00FE42C9"/>
    <w:rsid w:val="00FE556A"/>
    <w:rsid w:val="00FF286F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E709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7D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1C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C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5E5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rsid w:val="00005E5D"/>
    <w:rPr>
      <w:rFonts w:ascii="Calibri" w:eastAsia="Calibri" w:hAnsi="Calibri" w:cs="Times New Roman"/>
    </w:rPr>
  </w:style>
  <w:style w:type="paragraph" w:styleId="a7">
    <w:name w:val="Block Text"/>
    <w:basedOn w:val="a"/>
    <w:rsid w:val="00DE7090"/>
    <w:pPr>
      <w:spacing w:after="0" w:line="360" w:lineRule="auto"/>
      <w:ind w:left="-2880" w:right="-1324" w:firstLine="63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E7090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customStyle="1" w:styleId="Default">
    <w:name w:val="Default"/>
    <w:rsid w:val="001B0F4F"/>
    <w:pPr>
      <w:autoSpaceDE w:val="0"/>
      <w:autoSpaceDN w:val="0"/>
      <w:adjustRightInd w:val="0"/>
    </w:pPr>
    <w:rPr>
      <w:rFonts w:ascii="MagistralC" w:eastAsia="Times New Roman" w:hAnsi="MagistralC" w:cs="MagistralC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8315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sid w:val="0008315F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74283C"/>
  </w:style>
  <w:style w:type="character" w:customStyle="1" w:styleId="A00">
    <w:name w:val="A0"/>
    <w:uiPriority w:val="99"/>
    <w:rsid w:val="0074283C"/>
    <w:rPr>
      <w:rFonts w:cs="FranklinGothicHeavyC"/>
      <w:b/>
      <w:bCs/>
      <w:color w:val="000000"/>
      <w:sz w:val="26"/>
      <w:szCs w:val="26"/>
    </w:rPr>
  </w:style>
  <w:style w:type="character" w:customStyle="1" w:styleId="A10">
    <w:name w:val="A1"/>
    <w:uiPriority w:val="99"/>
    <w:rsid w:val="0074283C"/>
    <w:rPr>
      <w:rFonts w:cs="FranklinGothicHeavyC"/>
      <w:b/>
      <w:bCs/>
      <w:color w:val="000000"/>
      <w:sz w:val="42"/>
      <w:szCs w:val="42"/>
    </w:rPr>
  </w:style>
  <w:style w:type="character" w:customStyle="1" w:styleId="A20">
    <w:name w:val="A2"/>
    <w:uiPriority w:val="99"/>
    <w:rsid w:val="0074283C"/>
    <w:rPr>
      <w:rFonts w:cs="FranklinGothicHeavyC"/>
      <w:b/>
      <w:bCs/>
      <w:color w:val="000000"/>
      <w:sz w:val="36"/>
      <w:szCs w:val="36"/>
    </w:rPr>
  </w:style>
  <w:style w:type="paragraph" w:styleId="aa">
    <w:name w:val="No Spacing"/>
    <w:uiPriority w:val="1"/>
    <w:qFormat/>
    <w:rsid w:val="00245476"/>
    <w:rPr>
      <w:rFonts w:eastAsia="Times New Roman"/>
      <w:sz w:val="22"/>
      <w:szCs w:val="22"/>
    </w:rPr>
  </w:style>
  <w:style w:type="paragraph" w:customStyle="1" w:styleId="21">
    <w:name w:val="Стиль2"/>
    <w:basedOn w:val="a"/>
    <w:rsid w:val="007372CC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semiHidden/>
    <w:unhideWhenUsed/>
    <w:rsid w:val="00414A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rsid w:val="00414A2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14A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14A2C"/>
    <w:rPr>
      <w:rFonts w:ascii="Calibri" w:eastAsia="Calibri" w:hAnsi="Calibri" w:cs="Times New Roman"/>
    </w:rPr>
  </w:style>
  <w:style w:type="character" w:customStyle="1" w:styleId="highlight">
    <w:name w:val="highlight"/>
    <w:basedOn w:val="a0"/>
    <w:rsid w:val="00057877"/>
  </w:style>
  <w:style w:type="character" w:styleId="af">
    <w:name w:val="annotation reference"/>
    <w:uiPriority w:val="99"/>
    <w:semiHidden/>
    <w:rsid w:val="00C00B9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00B9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rsid w:val="00C00B94"/>
    <w:rPr>
      <w:rFonts w:ascii="Times New Roman" w:eastAsia="Times New Roman" w:hAnsi="Times New Roman" w:cs="Times New Roman"/>
      <w:color w:val="000000"/>
      <w:spacing w:val="4"/>
      <w:sz w:val="20"/>
      <w:szCs w:val="20"/>
      <w:shd w:val="clear" w:color="auto" w:fill="FFFFFF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00B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00B9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77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B65AE3"/>
    <w:pPr>
      <w:spacing w:line="241" w:lineRule="atLeast"/>
    </w:pPr>
    <w:rPr>
      <w:rFonts w:ascii="FranklinGothicBookC" w:eastAsia="Calibri" w:hAnsi="FranklinGothicBookC" w:cs="Times New Roman"/>
      <w:color w:val="auto"/>
      <w:lang w:eastAsia="en-US"/>
    </w:rPr>
  </w:style>
  <w:style w:type="character" w:customStyle="1" w:styleId="A50">
    <w:name w:val="A5"/>
    <w:uiPriority w:val="99"/>
    <w:rsid w:val="00B65AE3"/>
    <w:rPr>
      <w:rFonts w:cs="FranklinGothicBookC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07105C"/>
    <w:pPr>
      <w:spacing w:line="321" w:lineRule="atLeast"/>
    </w:pPr>
    <w:rPr>
      <w:rFonts w:ascii="FranklinGothicMediCondC" w:eastAsia="Calibri" w:hAnsi="FranklinGothicMediCondC" w:cs="Times New Roman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07105C"/>
    <w:pPr>
      <w:spacing w:line="201" w:lineRule="atLeast"/>
    </w:pPr>
    <w:rPr>
      <w:rFonts w:ascii="FranklinGothicMediCondC" w:eastAsia="Calibri" w:hAnsi="FranklinGothicMediCondC" w:cs="Times New Roman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07105C"/>
    <w:pPr>
      <w:spacing w:line="201" w:lineRule="atLeast"/>
    </w:pPr>
    <w:rPr>
      <w:rFonts w:ascii="FranklinGothicMediCondC" w:eastAsia="Calibri" w:hAnsi="FranklinGothicMediCondC" w:cs="Times New Roman"/>
      <w:color w:val="auto"/>
      <w:lang w:eastAsia="en-US"/>
    </w:rPr>
  </w:style>
  <w:style w:type="paragraph" w:customStyle="1" w:styleId="issueandvolume">
    <w:name w:val="issueandvolume"/>
    <w:basedOn w:val="a"/>
    <w:rsid w:val="00AE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ssuetocvolume">
    <w:name w:val="issuetocvolume"/>
    <w:basedOn w:val="a0"/>
    <w:rsid w:val="00AE2734"/>
  </w:style>
  <w:style w:type="character" w:customStyle="1" w:styleId="issuetocissue">
    <w:name w:val="issuetocissue"/>
    <w:basedOn w:val="a0"/>
    <w:rsid w:val="00AE2734"/>
  </w:style>
  <w:style w:type="character" w:customStyle="1" w:styleId="apple-converted-space">
    <w:name w:val="apple-converted-space"/>
    <w:basedOn w:val="a0"/>
    <w:rsid w:val="002E24CE"/>
  </w:style>
  <w:style w:type="table" w:styleId="af4">
    <w:name w:val="Table Grid"/>
    <w:basedOn w:val="a1"/>
    <w:uiPriority w:val="59"/>
    <w:rsid w:val="00521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mall">
    <w:name w:val="small"/>
    <w:basedOn w:val="a0"/>
    <w:rsid w:val="00452C6C"/>
  </w:style>
  <w:style w:type="paragraph" w:customStyle="1" w:styleId="Pa6">
    <w:name w:val="Pa6"/>
    <w:basedOn w:val="Default"/>
    <w:next w:val="Default"/>
    <w:uiPriority w:val="99"/>
    <w:rsid w:val="00751379"/>
    <w:pPr>
      <w:spacing w:line="211" w:lineRule="atLeast"/>
    </w:pPr>
    <w:rPr>
      <w:rFonts w:ascii="PT Sans Bold" w:eastAsia="Calibri" w:hAnsi="PT Sans Bold" w:cs="Times New Roman"/>
      <w:color w:val="auto"/>
      <w:lang w:eastAsia="en-US"/>
    </w:rPr>
  </w:style>
  <w:style w:type="character" w:styleId="af5">
    <w:name w:val="Strong"/>
    <w:uiPriority w:val="22"/>
    <w:qFormat/>
    <w:rsid w:val="00D93540"/>
    <w:rPr>
      <w:b/>
      <w:bCs/>
    </w:rPr>
  </w:style>
  <w:style w:type="paragraph" w:customStyle="1" w:styleId="listparagraph">
    <w:name w:val="listparagraph"/>
    <w:basedOn w:val="a"/>
    <w:rsid w:val="00E05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E7090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7D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1C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C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5E5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rsid w:val="00005E5D"/>
    <w:rPr>
      <w:rFonts w:ascii="Calibri" w:eastAsia="Calibri" w:hAnsi="Calibri" w:cs="Times New Roman"/>
    </w:rPr>
  </w:style>
  <w:style w:type="paragraph" w:styleId="a7">
    <w:name w:val="Block Text"/>
    <w:basedOn w:val="a"/>
    <w:rsid w:val="00DE7090"/>
    <w:pPr>
      <w:spacing w:after="0" w:line="360" w:lineRule="auto"/>
      <w:ind w:left="-2880" w:right="-1324" w:firstLine="63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E7090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customStyle="1" w:styleId="Default">
    <w:name w:val="Default"/>
    <w:rsid w:val="001B0F4F"/>
    <w:pPr>
      <w:autoSpaceDE w:val="0"/>
      <w:autoSpaceDN w:val="0"/>
      <w:adjustRightInd w:val="0"/>
    </w:pPr>
    <w:rPr>
      <w:rFonts w:ascii="MagistralC" w:eastAsia="Times New Roman" w:hAnsi="MagistralC" w:cs="MagistralC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8315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sid w:val="0008315F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74283C"/>
  </w:style>
  <w:style w:type="character" w:customStyle="1" w:styleId="A00">
    <w:name w:val="A0"/>
    <w:uiPriority w:val="99"/>
    <w:rsid w:val="0074283C"/>
    <w:rPr>
      <w:rFonts w:cs="FranklinGothicHeavyC"/>
      <w:b/>
      <w:bCs/>
      <w:color w:val="000000"/>
      <w:sz w:val="26"/>
      <w:szCs w:val="26"/>
    </w:rPr>
  </w:style>
  <w:style w:type="character" w:customStyle="1" w:styleId="A10">
    <w:name w:val="A1"/>
    <w:uiPriority w:val="99"/>
    <w:rsid w:val="0074283C"/>
    <w:rPr>
      <w:rFonts w:cs="FranklinGothicHeavyC"/>
      <w:b/>
      <w:bCs/>
      <w:color w:val="000000"/>
      <w:sz w:val="42"/>
      <w:szCs w:val="42"/>
    </w:rPr>
  </w:style>
  <w:style w:type="character" w:customStyle="1" w:styleId="A20">
    <w:name w:val="A2"/>
    <w:uiPriority w:val="99"/>
    <w:rsid w:val="0074283C"/>
    <w:rPr>
      <w:rFonts w:cs="FranklinGothicHeavyC"/>
      <w:b/>
      <w:bCs/>
      <w:color w:val="000000"/>
      <w:sz w:val="36"/>
      <w:szCs w:val="36"/>
    </w:rPr>
  </w:style>
  <w:style w:type="paragraph" w:styleId="aa">
    <w:name w:val="No Spacing"/>
    <w:uiPriority w:val="1"/>
    <w:qFormat/>
    <w:rsid w:val="00245476"/>
    <w:rPr>
      <w:rFonts w:eastAsia="Times New Roman"/>
      <w:sz w:val="22"/>
      <w:szCs w:val="22"/>
    </w:rPr>
  </w:style>
  <w:style w:type="paragraph" w:customStyle="1" w:styleId="21">
    <w:name w:val="Стиль2"/>
    <w:basedOn w:val="a"/>
    <w:rsid w:val="007372CC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semiHidden/>
    <w:unhideWhenUsed/>
    <w:rsid w:val="00414A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rsid w:val="00414A2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14A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14A2C"/>
    <w:rPr>
      <w:rFonts w:ascii="Calibri" w:eastAsia="Calibri" w:hAnsi="Calibri" w:cs="Times New Roman"/>
    </w:rPr>
  </w:style>
  <w:style w:type="character" w:customStyle="1" w:styleId="highlight">
    <w:name w:val="highlight"/>
    <w:basedOn w:val="a0"/>
    <w:rsid w:val="00057877"/>
  </w:style>
  <w:style w:type="character" w:styleId="af">
    <w:name w:val="annotation reference"/>
    <w:uiPriority w:val="99"/>
    <w:semiHidden/>
    <w:rsid w:val="00C00B94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00B9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semiHidden/>
    <w:rsid w:val="00C00B94"/>
    <w:rPr>
      <w:rFonts w:ascii="Times New Roman" w:eastAsia="Times New Roman" w:hAnsi="Times New Roman" w:cs="Times New Roman"/>
      <w:color w:val="000000"/>
      <w:spacing w:val="4"/>
      <w:sz w:val="20"/>
      <w:szCs w:val="20"/>
      <w:shd w:val="clear" w:color="auto" w:fill="FFFFFF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00B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00B9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77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B65AE3"/>
    <w:pPr>
      <w:spacing w:line="241" w:lineRule="atLeast"/>
    </w:pPr>
    <w:rPr>
      <w:rFonts w:ascii="FranklinGothicBookC" w:eastAsia="Calibri" w:hAnsi="FranklinGothicBookC" w:cs="Times New Roman"/>
      <w:color w:val="auto"/>
      <w:lang w:eastAsia="en-US"/>
    </w:rPr>
  </w:style>
  <w:style w:type="character" w:customStyle="1" w:styleId="A50">
    <w:name w:val="A5"/>
    <w:uiPriority w:val="99"/>
    <w:rsid w:val="00B65AE3"/>
    <w:rPr>
      <w:rFonts w:cs="FranklinGothicBookC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07105C"/>
    <w:pPr>
      <w:spacing w:line="321" w:lineRule="atLeast"/>
    </w:pPr>
    <w:rPr>
      <w:rFonts w:ascii="FranklinGothicMediCondC" w:eastAsia="Calibri" w:hAnsi="FranklinGothicMediCondC" w:cs="Times New Roman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07105C"/>
    <w:pPr>
      <w:spacing w:line="201" w:lineRule="atLeast"/>
    </w:pPr>
    <w:rPr>
      <w:rFonts w:ascii="FranklinGothicMediCondC" w:eastAsia="Calibri" w:hAnsi="FranklinGothicMediCondC" w:cs="Times New Roman"/>
      <w:color w:val="auto"/>
      <w:lang w:eastAsia="en-US"/>
    </w:rPr>
  </w:style>
  <w:style w:type="paragraph" w:customStyle="1" w:styleId="Pa14">
    <w:name w:val="Pa14"/>
    <w:basedOn w:val="Default"/>
    <w:next w:val="Default"/>
    <w:uiPriority w:val="99"/>
    <w:rsid w:val="0007105C"/>
    <w:pPr>
      <w:spacing w:line="201" w:lineRule="atLeast"/>
    </w:pPr>
    <w:rPr>
      <w:rFonts w:ascii="FranklinGothicMediCondC" w:eastAsia="Calibri" w:hAnsi="FranklinGothicMediCondC" w:cs="Times New Roman"/>
      <w:color w:val="auto"/>
      <w:lang w:eastAsia="en-US"/>
    </w:rPr>
  </w:style>
  <w:style w:type="paragraph" w:customStyle="1" w:styleId="issueandvolume">
    <w:name w:val="issueandvolume"/>
    <w:basedOn w:val="a"/>
    <w:rsid w:val="00AE2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ssuetocvolume">
    <w:name w:val="issuetocvolume"/>
    <w:basedOn w:val="a0"/>
    <w:rsid w:val="00AE2734"/>
  </w:style>
  <w:style w:type="character" w:customStyle="1" w:styleId="issuetocissue">
    <w:name w:val="issuetocissue"/>
    <w:basedOn w:val="a0"/>
    <w:rsid w:val="00AE2734"/>
  </w:style>
  <w:style w:type="character" w:customStyle="1" w:styleId="apple-converted-space">
    <w:name w:val="apple-converted-space"/>
    <w:basedOn w:val="a0"/>
    <w:rsid w:val="002E24CE"/>
  </w:style>
  <w:style w:type="table" w:styleId="af4">
    <w:name w:val="Table Grid"/>
    <w:basedOn w:val="a1"/>
    <w:uiPriority w:val="59"/>
    <w:rsid w:val="00521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mall">
    <w:name w:val="small"/>
    <w:basedOn w:val="a0"/>
    <w:rsid w:val="00452C6C"/>
  </w:style>
  <w:style w:type="paragraph" w:customStyle="1" w:styleId="Pa6">
    <w:name w:val="Pa6"/>
    <w:basedOn w:val="Default"/>
    <w:next w:val="Default"/>
    <w:uiPriority w:val="99"/>
    <w:rsid w:val="00751379"/>
    <w:pPr>
      <w:spacing w:line="211" w:lineRule="atLeast"/>
    </w:pPr>
    <w:rPr>
      <w:rFonts w:ascii="PT Sans Bold" w:eastAsia="Calibri" w:hAnsi="PT Sans Bold" w:cs="Times New Roman"/>
      <w:color w:val="auto"/>
      <w:lang w:eastAsia="en-US"/>
    </w:rPr>
  </w:style>
  <w:style w:type="character" w:styleId="af5">
    <w:name w:val="Strong"/>
    <w:uiPriority w:val="22"/>
    <w:qFormat/>
    <w:rsid w:val="00D93540"/>
    <w:rPr>
      <w:b/>
      <w:bCs/>
    </w:rPr>
  </w:style>
  <w:style w:type="paragraph" w:customStyle="1" w:styleId="listparagraph">
    <w:name w:val="listparagraph"/>
    <w:basedOn w:val="a"/>
    <w:rsid w:val="00E05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1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26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1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83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45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41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113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5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154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33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64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825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6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5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24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7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9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0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5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3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36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6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1680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4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141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778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54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628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00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342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0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56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5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9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56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36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66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19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12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144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774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53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457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476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76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583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contents.asp?issueid=1077225&amp;selid=182567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ibrary.ru/contents.asp?issueid=10772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182567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2296F-5491-4BB0-ABCF-898C97D3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19147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http://elibrary.ru/contents.asp?issueid=1077225&amp;selid=18256768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http://elibrary.ru/contents.asp?issueid=1077225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http://elibrary.ru/item.asp?id=18256768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Felix</cp:lastModifiedBy>
  <cp:revision>2</cp:revision>
  <dcterms:created xsi:type="dcterms:W3CDTF">2019-01-27T13:17:00Z</dcterms:created>
  <dcterms:modified xsi:type="dcterms:W3CDTF">2019-01-27T13:17:00Z</dcterms:modified>
</cp:coreProperties>
</file>